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A5F7" w14:textId="74C158DE" w:rsidR="00FA0934" w:rsidRPr="00E94CC4" w:rsidRDefault="00FA0934" w:rsidP="00FA0934">
      <w:pPr>
        <w:pStyle w:val="Default"/>
        <w:ind w:left="1418"/>
        <w:jc w:val="right"/>
        <w:rPr>
          <w:rFonts w:ascii="Helvetica Neue LT Com 45 Light" w:hAnsi="Helvetica Neue LT Com 45 Light"/>
          <w:color w:val="000000" w:themeColor="text1"/>
          <w:sz w:val="20"/>
          <w:szCs w:val="20"/>
        </w:rPr>
      </w:pPr>
    </w:p>
    <w:p w14:paraId="41454A8A" w14:textId="0D51488F" w:rsidR="00C169DE" w:rsidRDefault="00C169DE" w:rsidP="00C169DE">
      <w:pPr>
        <w:pStyle w:val="Default"/>
        <w:ind w:left="1418"/>
        <w:jc w:val="center"/>
        <w:rPr>
          <w:rFonts w:ascii="Helvetica Neue LT Com 45 Light" w:hAnsi="Helvetica Neue LT Com 45 Light"/>
          <w:color w:val="000000" w:themeColor="text1"/>
          <w:sz w:val="20"/>
          <w:szCs w:val="20"/>
        </w:rPr>
      </w:pPr>
      <w:r>
        <w:rPr>
          <w:b/>
          <w:color w:val="ED1C24"/>
          <w:sz w:val="16"/>
        </w:rPr>
        <w:t>THIS</w:t>
      </w:r>
      <w:r>
        <w:rPr>
          <w:b/>
          <w:color w:val="ED1C24"/>
          <w:spacing w:val="15"/>
          <w:sz w:val="16"/>
        </w:rPr>
        <w:t xml:space="preserve"> </w:t>
      </w:r>
      <w:r>
        <w:rPr>
          <w:b/>
          <w:color w:val="ED1C24"/>
          <w:sz w:val="16"/>
        </w:rPr>
        <w:t>INFORMATION</w:t>
      </w:r>
      <w:r>
        <w:rPr>
          <w:b/>
          <w:color w:val="ED1C24"/>
          <w:spacing w:val="16"/>
          <w:sz w:val="16"/>
        </w:rPr>
        <w:t xml:space="preserve"> </w:t>
      </w:r>
      <w:r>
        <w:rPr>
          <w:b/>
          <w:color w:val="ED1C24"/>
          <w:sz w:val="16"/>
        </w:rPr>
        <w:t>IS</w:t>
      </w:r>
      <w:r>
        <w:rPr>
          <w:b/>
          <w:color w:val="ED1C24"/>
          <w:spacing w:val="15"/>
          <w:sz w:val="16"/>
        </w:rPr>
        <w:t xml:space="preserve"> </w:t>
      </w:r>
      <w:r>
        <w:rPr>
          <w:b/>
          <w:color w:val="ED1C24"/>
          <w:sz w:val="16"/>
        </w:rPr>
        <w:t>EMBARGOED</w:t>
      </w:r>
      <w:r>
        <w:rPr>
          <w:b/>
          <w:color w:val="ED1C24"/>
          <w:spacing w:val="16"/>
          <w:sz w:val="16"/>
        </w:rPr>
        <w:t xml:space="preserve"> </w:t>
      </w:r>
      <w:r>
        <w:rPr>
          <w:b/>
          <w:color w:val="ED1C24"/>
          <w:sz w:val="16"/>
        </w:rPr>
        <w:t>UNTIL</w:t>
      </w:r>
      <w:r>
        <w:rPr>
          <w:b/>
          <w:color w:val="ED1C24"/>
          <w:spacing w:val="12"/>
          <w:sz w:val="16"/>
        </w:rPr>
        <w:t xml:space="preserve"> </w:t>
      </w:r>
      <w:r w:rsidR="00EA24C1">
        <w:rPr>
          <w:b/>
          <w:color w:val="ED1C24"/>
          <w:sz w:val="16"/>
        </w:rPr>
        <w:t xml:space="preserve">5 AM EST, </w:t>
      </w:r>
      <w:r w:rsidR="000B6460">
        <w:rPr>
          <w:b/>
          <w:color w:val="ED1C24"/>
          <w:sz w:val="16"/>
        </w:rPr>
        <w:t xml:space="preserve">APRIL </w:t>
      </w:r>
      <w:r w:rsidR="00EA24C1">
        <w:rPr>
          <w:b/>
          <w:color w:val="ED1C24"/>
          <w:sz w:val="16"/>
        </w:rPr>
        <w:t xml:space="preserve"> 3</w:t>
      </w:r>
      <w:r w:rsidR="00EA24C1" w:rsidRPr="00EA24C1">
        <w:rPr>
          <w:b/>
          <w:color w:val="ED1C24"/>
          <w:sz w:val="16"/>
          <w:vertAlign w:val="superscript"/>
        </w:rPr>
        <w:t>rd</w:t>
      </w:r>
      <w:r w:rsidR="00EA24C1">
        <w:rPr>
          <w:b/>
          <w:color w:val="ED1C24"/>
          <w:sz w:val="16"/>
        </w:rPr>
        <w:t xml:space="preserve"> </w:t>
      </w:r>
      <w:r w:rsidR="000B6460">
        <w:rPr>
          <w:b/>
          <w:color w:val="ED1C24"/>
          <w:spacing w:val="-4"/>
          <w:sz w:val="16"/>
        </w:rPr>
        <w:t>2025</w:t>
      </w:r>
    </w:p>
    <w:p w14:paraId="52DEF2F6" w14:textId="5319460A" w:rsidR="00C169DE" w:rsidRPr="00C169DE" w:rsidRDefault="00C169DE" w:rsidP="00C169DE">
      <w:pPr>
        <w:pStyle w:val="Default"/>
        <w:ind w:left="1418"/>
        <w:jc w:val="center"/>
        <w:rPr>
          <w:rFonts w:ascii="Helvetica Neue LT Com 45 Light" w:hAnsi="Helvetica Neue LT Com 45 Light"/>
          <w:color w:val="000000" w:themeColor="text1"/>
          <w:sz w:val="20"/>
          <w:szCs w:val="20"/>
        </w:rPr>
      </w:pPr>
    </w:p>
    <w:p w14:paraId="58CD826F" w14:textId="657C32C9" w:rsidR="00DD63F0" w:rsidRPr="00C16831" w:rsidRDefault="007E3853" w:rsidP="200363EA">
      <w:pPr>
        <w:pStyle w:val="Default"/>
        <w:spacing w:after="340" w:line="321" w:lineRule="atLeast"/>
        <w:ind w:left="1276"/>
        <w:rPr>
          <w:rFonts w:ascii="Helvetica Neue LT Com 45 Light" w:hAnsi="Helvetica Neue LT Com 45 Light"/>
          <w:b/>
          <w:bCs/>
          <w:color w:val="000000" w:themeColor="text1"/>
          <w:sz w:val="20"/>
          <w:szCs w:val="20"/>
        </w:rPr>
      </w:pPr>
      <w:r w:rsidRPr="06376E9B">
        <w:rPr>
          <w:rFonts w:ascii="Helvetica Neue LT Com 45 Light" w:hAnsi="Helvetica Neue LT Com 45 Light"/>
          <w:b/>
          <w:bCs/>
          <w:color w:val="000000" w:themeColor="text1"/>
          <w:sz w:val="22"/>
          <w:szCs w:val="22"/>
        </w:rPr>
        <w:t xml:space="preserve">Bowers &amp; Wilkins </w:t>
      </w:r>
      <w:r w:rsidR="00584062" w:rsidRPr="06376E9B">
        <w:rPr>
          <w:rFonts w:ascii="Helvetica Neue LT Com 45 Light" w:hAnsi="Helvetica Neue LT Com 45 Light"/>
          <w:b/>
          <w:bCs/>
          <w:color w:val="000000" w:themeColor="text1"/>
          <w:sz w:val="22"/>
          <w:szCs w:val="22"/>
        </w:rPr>
        <w:t>introduces the Pi8 McLaren Edition,</w:t>
      </w:r>
      <w:r w:rsidR="00ED7BD4" w:rsidRPr="06376E9B">
        <w:rPr>
          <w:rFonts w:ascii="Helvetica Neue LT Com 45 Light" w:hAnsi="Helvetica Neue LT Com 45 Light"/>
          <w:b/>
          <w:bCs/>
          <w:color w:val="000000" w:themeColor="text1"/>
          <w:sz w:val="22"/>
          <w:szCs w:val="22"/>
        </w:rPr>
        <w:t xml:space="preserve"> designed to take its award-winning earbuds to new heights of prestige and exclusivity</w:t>
      </w:r>
    </w:p>
    <w:p w14:paraId="146A13A8" w14:textId="648B73C9" w:rsidR="00CD42F3" w:rsidRPr="00D22942" w:rsidRDefault="00CD42F3" w:rsidP="00EC3E66">
      <w:pPr>
        <w:pStyle w:val="ListParagraph"/>
        <w:numPr>
          <w:ilvl w:val="0"/>
          <w:numId w:val="3"/>
        </w:numPr>
        <w:spacing w:line="276" w:lineRule="auto"/>
        <w:rPr>
          <w:rFonts w:ascii="Helvetica Neue LT Com 45 Light" w:hAnsi="Helvetica Neue LT Com 45 Light" w:cs="Arial"/>
          <w:bCs/>
          <w:color w:val="000000" w:themeColor="text1"/>
          <w:sz w:val="20"/>
          <w:szCs w:val="20"/>
          <w:lang w:val="en-US"/>
        </w:rPr>
      </w:pPr>
      <w:r w:rsidRPr="00D22942">
        <w:rPr>
          <w:rFonts w:ascii="Helvetica Neue LT Com 45 Light" w:hAnsi="Helvetica Neue LT Com 45 Light" w:cs="Arial"/>
          <w:bCs/>
          <w:color w:val="000000" w:themeColor="text1"/>
          <w:sz w:val="20"/>
          <w:szCs w:val="20"/>
          <w:lang w:val="en-US"/>
        </w:rPr>
        <w:t>The award-winning Bowers &amp; Wilkins Pi8 wireless earbuds receiv</w:t>
      </w:r>
      <w:r>
        <w:rPr>
          <w:rFonts w:ascii="Helvetica Neue LT Com 45 Light" w:hAnsi="Helvetica Neue LT Com 45 Light" w:cs="Arial"/>
          <w:bCs/>
          <w:color w:val="000000" w:themeColor="text1"/>
          <w:sz w:val="20"/>
          <w:szCs w:val="20"/>
          <w:lang w:val="en-US"/>
        </w:rPr>
        <w:t>e</w:t>
      </w:r>
      <w:r w:rsidRPr="00D22942">
        <w:rPr>
          <w:rFonts w:ascii="Helvetica Neue LT Com 45 Light" w:hAnsi="Helvetica Neue LT Com 45 Light" w:cs="Arial"/>
          <w:bCs/>
          <w:color w:val="000000" w:themeColor="text1"/>
          <w:sz w:val="20"/>
          <w:szCs w:val="20"/>
          <w:lang w:val="en-US"/>
        </w:rPr>
        <w:t xml:space="preserve"> new McLaren-inspired styling </w:t>
      </w:r>
      <w:r>
        <w:rPr>
          <w:rFonts w:ascii="Helvetica Neue LT Com 45 Light" w:hAnsi="Helvetica Neue LT Com 45 Light" w:cs="Arial"/>
          <w:bCs/>
          <w:color w:val="000000" w:themeColor="text1"/>
          <w:sz w:val="20"/>
          <w:szCs w:val="20"/>
          <w:lang w:val="en-US"/>
        </w:rPr>
        <w:t>complete with</w:t>
      </w:r>
      <w:r w:rsidRPr="00D22942">
        <w:rPr>
          <w:rFonts w:ascii="Helvetica Neue LT Com 45 Light" w:hAnsi="Helvetica Neue LT Com 45 Light" w:cs="Arial"/>
          <w:bCs/>
          <w:color w:val="000000" w:themeColor="text1"/>
          <w:sz w:val="20"/>
          <w:szCs w:val="20"/>
          <w:lang w:val="en-US"/>
        </w:rPr>
        <w:t xml:space="preserve"> a Galvanic Gr</w:t>
      </w:r>
      <w:r w:rsidR="004438D0">
        <w:rPr>
          <w:rFonts w:ascii="Helvetica Neue LT Com 45 Light" w:hAnsi="Helvetica Neue LT Com 45 Light" w:cs="Arial"/>
          <w:bCs/>
          <w:color w:val="000000" w:themeColor="text1"/>
          <w:sz w:val="20"/>
          <w:szCs w:val="20"/>
          <w:lang w:val="en-US"/>
        </w:rPr>
        <w:t>a</w:t>
      </w:r>
      <w:r w:rsidRPr="00D22942">
        <w:rPr>
          <w:rFonts w:ascii="Helvetica Neue LT Com 45 Light" w:hAnsi="Helvetica Neue LT Com 45 Light" w:cs="Arial"/>
          <w:bCs/>
          <w:color w:val="000000" w:themeColor="text1"/>
          <w:sz w:val="20"/>
          <w:szCs w:val="20"/>
          <w:lang w:val="en-US"/>
        </w:rPr>
        <w:t>y and Papaya</w:t>
      </w:r>
      <w:r w:rsidR="00C059C2">
        <w:rPr>
          <w:rFonts w:ascii="Helvetica Neue LT Com 45 Light" w:hAnsi="Helvetica Neue LT Com 45 Light" w:cs="Arial"/>
          <w:bCs/>
          <w:color w:val="000000" w:themeColor="text1"/>
          <w:sz w:val="20"/>
          <w:szCs w:val="20"/>
          <w:lang w:val="en-US"/>
        </w:rPr>
        <w:t xml:space="preserve"> orange</w:t>
      </w:r>
      <w:r w:rsidRPr="00D22942">
        <w:rPr>
          <w:rFonts w:ascii="Helvetica Neue LT Com 45 Light" w:hAnsi="Helvetica Neue LT Com 45 Light" w:cs="Arial"/>
          <w:bCs/>
          <w:color w:val="000000" w:themeColor="text1"/>
          <w:sz w:val="20"/>
          <w:szCs w:val="20"/>
          <w:lang w:val="en-US"/>
        </w:rPr>
        <w:t xml:space="preserve"> finish</w:t>
      </w:r>
    </w:p>
    <w:p w14:paraId="4480D0A6" w14:textId="387B3A3B" w:rsidR="00CD42F3" w:rsidRPr="00D22942" w:rsidRDefault="00EC3E66" w:rsidP="00EC3E66">
      <w:pPr>
        <w:pStyle w:val="ListParagraph"/>
        <w:numPr>
          <w:ilvl w:val="0"/>
          <w:numId w:val="3"/>
        </w:numPr>
        <w:spacing w:line="276" w:lineRule="auto"/>
        <w:rPr>
          <w:rFonts w:ascii="Helvetica Neue LT Com 45 Light" w:hAnsi="Helvetica Neue LT Com 45 Light" w:cs="Arial"/>
          <w:color w:val="000000" w:themeColor="text1"/>
          <w:sz w:val="20"/>
          <w:szCs w:val="20"/>
          <w:lang w:val="en-US"/>
        </w:rPr>
      </w:pPr>
      <w:r w:rsidRPr="00E65BB8">
        <w:rPr>
          <w:rFonts w:ascii="Helvetica Neue LT Com 45 Light" w:hAnsi="Helvetica Neue LT Com 45 Light"/>
          <w:noProof/>
          <w:color w:val="000000" w:themeColor="text1"/>
          <w:sz w:val="20"/>
          <w:szCs w:val="20"/>
        </w:rPr>
        <mc:AlternateContent>
          <mc:Choice Requires="wps">
            <w:drawing>
              <wp:anchor distT="0" distB="0" distL="114300" distR="114300" simplePos="0" relativeHeight="251659264" behindDoc="0" locked="0" layoutInCell="1" allowOverlap="1" wp14:anchorId="1BD963C4" wp14:editId="3D0905C8">
                <wp:simplePos x="0" y="0"/>
                <wp:positionH relativeFrom="column">
                  <wp:posOffset>-2090375</wp:posOffset>
                </wp:positionH>
                <wp:positionV relativeFrom="paragraph">
                  <wp:posOffset>329241</wp:posOffset>
                </wp:positionV>
                <wp:extent cx="3894667" cy="905934"/>
                <wp:effectExtent l="0" t="4127" r="317" b="318"/>
                <wp:wrapNone/>
                <wp:docPr id="1" name="Text Box 1"/>
                <wp:cNvGraphicFramePr/>
                <a:graphic xmlns:a="http://schemas.openxmlformats.org/drawingml/2006/main">
                  <a:graphicData uri="http://schemas.microsoft.com/office/word/2010/wordprocessingShape">
                    <wps:wsp>
                      <wps:cNvSpPr txBox="1"/>
                      <wps:spPr>
                        <a:xfrm rot="16200000">
                          <a:off x="0" y="0"/>
                          <a:ext cx="3894667" cy="905934"/>
                        </a:xfrm>
                        <a:prstGeom prst="rect">
                          <a:avLst/>
                        </a:prstGeom>
                        <a:solidFill>
                          <a:schemeClr val="lt1"/>
                        </a:solidFill>
                        <a:ln w="6350">
                          <a:noFill/>
                        </a:ln>
                      </wps:spPr>
                      <wps:txbx>
                        <w:txbxContent>
                          <w:p w14:paraId="5CFAF0AD" w14:textId="77777777" w:rsidR="00EC3E66" w:rsidRPr="00FA0934" w:rsidRDefault="00EC3E66" w:rsidP="00EC3E66">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D963C4" id="_x0000_t202" coordsize="21600,21600" o:spt="202" path="m,l,21600r21600,l21600,xe">
                <v:stroke joinstyle="miter"/>
                <v:path gradientshapeok="t" o:connecttype="rect"/>
              </v:shapetype>
              <v:shape id="_x0000_s1026" type="#_x0000_t202" style="position:absolute;left:0;text-align:left;margin-left:-164.6pt;margin-top:25.9pt;width:306.65pt;height:71.3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" fillcolor="white [3201]" stroked="f" strokeweight=".5pt">
                <v:textbox>
                  <w:txbxContent>
                    <w:p w14:paraId="5CFAF0AD" w14:textId="77777777" w:rsidR="00EC3E66" w:rsidRPr="00FA0934" w:rsidRDefault="00EC3E66" w:rsidP="00EC3E66">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v:textbox>
              </v:shape>
            </w:pict>
          </mc:Fallback>
        </mc:AlternateContent>
      </w:r>
      <w:r w:rsidR="00CD42F3" w:rsidRPr="200363EA">
        <w:rPr>
          <w:rFonts w:ascii="Helvetica Neue LT Com 45 Light" w:hAnsi="Helvetica Neue LT Com 45 Light" w:cs="Arial"/>
          <w:color w:val="000000" w:themeColor="text1"/>
          <w:sz w:val="20"/>
          <w:szCs w:val="20"/>
          <w:lang w:val="en-US"/>
        </w:rPr>
        <w:t xml:space="preserve">Pi8 McLaren Edition joins the </w:t>
      </w:r>
      <w:r w:rsidR="00CD42F3" w:rsidRPr="459A0449">
        <w:rPr>
          <w:rFonts w:ascii="Helvetica Neue LT Com 45 Light" w:hAnsi="Helvetica Neue LT Com 45 Light" w:cs="Arial"/>
          <w:color w:val="000000" w:themeColor="text1"/>
          <w:sz w:val="20"/>
          <w:szCs w:val="20"/>
          <w:lang w:val="en-US"/>
        </w:rPr>
        <w:t>renowned</w:t>
      </w:r>
      <w:r w:rsidR="00CD42F3" w:rsidRPr="200363EA">
        <w:rPr>
          <w:rFonts w:ascii="Helvetica Neue LT Com 45 Light" w:hAnsi="Helvetica Neue LT Com 45 Light" w:cs="Arial"/>
          <w:color w:val="000000" w:themeColor="text1"/>
          <w:sz w:val="20"/>
          <w:szCs w:val="20"/>
          <w:lang w:val="en-US"/>
        </w:rPr>
        <w:t xml:space="preserve"> Px8 McLaren Edition and Zeppelin McLaren Edition in a portfolio of collaborative products inspired by the decade-long partnership</w:t>
      </w:r>
      <w:r w:rsidR="00CD42F3">
        <w:rPr>
          <w:noProof/>
        </w:rPr>
        <mc:AlternateContent>
          <mc:Choice Requires="wps">
            <w:drawing>
              <wp:inline distT="0" distB="0" distL="114300" distR="114300" wp14:anchorId="23C8A29B" wp14:editId="6312E9E0">
                <wp:extent cx="40640" cy="9525"/>
                <wp:effectExtent l="0" t="3493" r="32068" b="0"/>
                <wp:docPr id="345371202" name="Text Box 1"/>
                <wp:cNvGraphicFramePr/>
                <a:graphic xmlns:a="http://schemas.openxmlformats.org/drawingml/2006/main">
                  <a:graphicData uri="http://schemas.microsoft.com/office/word/2010/wordprocessingShape">
                    <wps:wsp>
                      <wps:cNvSpPr txBox="1"/>
                      <wps:spPr>
                        <a:xfrm rot="16200000">
                          <a:off x="0" y="0"/>
                          <a:ext cx="40640" cy="9525"/>
                        </a:xfrm>
                        <a:prstGeom prst="rect">
                          <a:avLst/>
                        </a:prstGeom>
                        <a:solidFill>
                          <a:schemeClr val="lt1"/>
                        </a:solidFill>
                        <a:ln w="6350">
                          <a:noFill/>
                        </a:ln>
                      </wps:spPr>
                      <wps:txbx>
                        <w:txbxContent>
                          <w:p w14:paraId="764CBA98" w14:textId="77777777" w:rsidR="00CD42F3" w:rsidRPr="00FA0934" w:rsidRDefault="00CD42F3" w:rsidP="00CD42F3">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C8A29B" id="Text Box 1" o:spid="_x0000_s1027" type="#_x0000_t202" style="width:3.2pt;height:.7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" fillcolor="white [3201]" stroked="f" strokeweight=".5pt">
                <v:textbox>
                  <w:txbxContent>
                    <w:p w14:paraId="764CBA98" w14:textId="77777777" w:rsidR="00CD42F3" w:rsidRPr="00FA0934" w:rsidRDefault="00CD42F3" w:rsidP="00CD42F3">
                      <w:pPr>
                        <w:jc w:val="right"/>
                        <w:rPr>
                          <w:rFonts w:ascii="Arial" w:hAnsi="Arial" w:cs="Arial"/>
                          <w:b/>
                          <w:bCs/>
                          <w:color w:val="FF0000"/>
                          <w:sz w:val="52"/>
                          <w:szCs w:val="52"/>
                        </w:rPr>
                      </w:pPr>
                      <w:r w:rsidRPr="00FA0934">
                        <w:rPr>
                          <w:rFonts w:ascii="Arial" w:hAnsi="Arial" w:cs="Arial"/>
                          <w:b/>
                          <w:bCs/>
                          <w:color w:val="FF0000"/>
                          <w:sz w:val="52"/>
                          <w:szCs w:val="52"/>
                        </w:rPr>
                        <w:t>Press Release</w:t>
                      </w:r>
                    </w:p>
                  </w:txbxContent>
                </v:textbox>
                <w10:anchorlock/>
              </v:shape>
            </w:pict>
          </mc:Fallback>
        </mc:AlternateContent>
      </w:r>
      <w:r w:rsidR="00CD42F3">
        <w:rPr>
          <w:rFonts w:ascii="Helvetica Neue LT Com 45 Light" w:hAnsi="Helvetica Neue LT Com 45 Light" w:cs="Arial"/>
          <w:color w:val="000000" w:themeColor="text1"/>
          <w:sz w:val="20"/>
          <w:szCs w:val="20"/>
          <w:lang w:val="en-US"/>
        </w:rPr>
        <w:t>with McLaren Automotive</w:t>
      </w:r>
    </w:p>
    <w:p w14:paraId="4A97003E" w14:textId="77777777" w:rsidR="00A75673" w:rsidRPr="00EC3E66" w:rsidRDefault="00A75673" w:rsidP="00EC3E66">
      <w:pPr>
        <w:numPr>
          <w:ilvl w:val="0"/>
          <w:numId w:val="3"/>
        </w:numPr>
        <w:spacing w:line="276" w:lineRule="auto"/>
        <w:rPr>
          <w:rFonts w:ascii="Helvetica Neue LT Com 45 Light" w:hAnsi="Helvetica Neue LT Com 45 Light" w:cs="HelveticaNeueLT Com 45 Lt"/>
          <w:color w:val="000000" w:themeColor="text1"/>
          <w:sz w:val="20"/>
          <w:szCs w:val="20"/>
          <w:lang w:val="en-US"/>
        </w:rPr>
      </w:pPr>
      <w:r w:rsidRPr="00EC3E66">
        <w:rPr>
          <w:rFonts w:ascii="Helvetica Neue LT Com 45 Light" w:hAnsi="Helvetica Neue LT Com 45 Light" w:cs="HelveticaNeueLT Com 45 Lt"/>
          <w:color w:val="000000" w:themeColor="text1"/>
          <w:sz w:val="20"/>
          <w:szCs w:val="20"/>
          <w:lang w:val="en-US"/>
        </w:rPr>
        <w:t>Bowers &amp; Wilkins recently extended its relationship with McLaren Automotive to include the McLaren Formula 1 Team to become Official Audio Partner of McLaren, bringing the winning partnership to a new audience of F1 fans</w:t>
      </w:r>
    </w:p>
    <w:p w14:paraId="09F01FDE" w14:textId="77777777" w:rsidR="00CD42F3" w:rsidRDefault="00CD42F3" w:rsidP="00CD42F3">
      <w:pPr>
        <w:rPr>
          <w:rFonts w:ascii="Helvetica Neue LT Com 45 Light" w:hAnsi="Helvetica Neue LT Com 45 Light" w:cs="Arial"/>
          <w:color w:val="000000" w:themeColor="text1"/>
          <w:sz w:val="20"/>
          <w:szCs w:val="20"/>
        </w:rPr>
      </w:pPr>
    </w:p>
    <w:p w14:paraId="124DCEBA" w14:textId="23DC59DA" w:rsidR="00EC3E66" w:rsidRDefault="00EC3E66" w:rsidP="00EC3E66">
      <w:pPr>
        <w:jc w:val="right"/>
        <w:rPr>
          <w:rFonts w:ascii="Helvetica Neue LT Com 45 Light" w:hAnsi="Helvetica Neue LT Com 45 Light" w:cs="Arial"/>
          <w:color w:val="000000" w:themeColor="text1"/>
          <w:sz w:val="20"/>
          <w:szCs w:val="20"/>
        </w:rPr>
      </w:pPr>
      <w:r>
        <w:rPr>
          <w:rFonts w:ascii="Helvetica Neue LT Com 45 Light" w:hAnsi="Helvetica Neue LT Com 45 Light" w:cs="Arial"/>
          <w:noProof/>
          <w:color w:val="000000" w:themeColor="text1"/>
          <w:sz w:val="20"/>
          <w:szCs w:val="20"/>
        </w:rPr>
        <w:drawing>
          <wp:inline distT="0" distB="0" distL="0" distR="0" wp14:anchorId="576FC32E" wp14:editId="116DA63B">
            <wp:extent cx="4672330" cy="2628315"/>
            <wp:effectExtent l="0" t="0" r="1270" b="635"/>
            <wp:docPr id="224067467" name="Picture 5" descr="A black and orange wireless earb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067467" name="Picture 5" descr="A black and orange wireless earbuds&#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24608" cy="2657723"/>
                    </a:xfrm>
                    <a:prstGeom prst="rect">
                      <a:avLst/>
                    </a:prstGeom>
                  </pic:spPr>
                </pic:pic>
              </a:graphicData>
            </a:graphic>
          </wp:inline>
        </w:drawing>
      </w:r>
    </w:p>
    <w:p w14:paraId="6E5556FB" w14:textId="3F60A4F2" w:rsidR="0090349F" w:rsidRDefault="0090349F" w:rsidP="002851E5">
      <w:pPr>
        <w:rPr>
          <w:rFonts w:ascii="Helvetica Neue LT Com 45 Light" w:hAnsi="Helvetica Neue LT Com 45 Light" w:cs="Arial"/>
          <w:color w:val="000000" w:themeColor="text1"/>
          <w:sz w:val="20"/>
          <w:szCs w:val="20"/>
        </w:rPr>
      </w:pPr>
    </w:p>
    <w:p w14:paraId="777053A6" w14:textId="423FAE75" w:rsidR="00F13043" w:rsidRDefault="00E83FDD" w:rsidP="00AD4B93">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lang w:val="en-US"/>
        </w:rPr>
        <w:t xml:space="preserve">The </w:t>
      </w:r>
      <w:r w:rsidR="00FD1723">
        <w:rPr>
          <w:rFonts w:ascii="Helvetica Neue LT Com 45 Light" w:hAnsi="Helvetica Neue LT Com 45 Light" w:cs="HelveticaNeueLT Com 45 Lt"/>
          <w:color w:val="000000" w:themeColor="text1"/>
          <w:sz w:val="20"/>
          <w:szCs w:val="20"/>
          <w:lang w:val="en-US"/>
        </w:rPr>
        <w:t>Pi8 McLaren Edition, a</w:t>
      </w:r>
      <w:r w:rsidR="00BD12EC" w:rsidRPr="00ED7BD4">
        <w:rPr>
          <w:rFonts w:ascii="Helvetica Neue LT Com 45 Light" w:hAnsi="Helvetica Neue LT Com 45 Light" w:cs="HelveticaNeueLT Com 45 Lt"/>
          <w:color w:val="000000" w:themeColor="text1"/>
          <w:sz w:val="20"/>
          <w:szCs w:val="20"/>
          <w:lang w:val="en-US"/>
        </w:rPr>
        <w:t xml:space="preserve"> new version of </w:t>
      </w:r>
      <w:r w:rsidR="00BD12EC">
        <w:rPr>
          <w:rFonts w:ascii="Helvetica Neue LT Com 45 Light" w:hAnsi="Helvetica Neue LT Com 45 Light" w:cs="HelveticaNeueLT Com 45 Lt"/>
          <w:color w:val="000000" w:themeColor="text1"/>
          <w:sz w:val="20"/>
          <w:szCs w:val="20"/>
          <w:lang w:val="en-US"/>
        </w:rPr>
        <w:t>the</w:t>
      </w:r>
      <w:r w:rsidR="00BD12EC" w:rsidRPr="00ED7BD4">
        <w:rPr>
          <w:rFonts w:ascii="Helvetica Neue LT Com 45 Light" w:hAnsi="Helvetica Neue LT Com 45 Light" w:cs="HelveticaNeueLT Com 45 Lt"/>
          <w:color w:val="000000" w:themeColor="text1"/>
          <w:sz w:val="20"/>
          <w:szCs w:val="20"/>
          <w:lang w:val="en-US"/>
        </w:rPr>
        <w:t xml:space="preserve"> award-winning Bowers &amp; Wilkins</w:t>
      </w:r>
      <w:r w:rsidR="00BD12EC">
        <w:rPr>
          <w:rFonts w:ascii="Helvetica Neue LT Com 45 Light" w:hAnsi="Helvetica Neue LT Com 45 Light" w:cs="HelveticaNeueLT Com 45 Lt"/>
          <w:color w:val="000000" w:themeColor="text1"/>
          <w:sz w:val="20"/>
          <w:szCs w:val="20"/>
          <w:lang w:val="en-US"/>
        </w:rPr>
        <w:t xml:space="preserve"> Pi8 wireless earbuds</w:t>
      </w:r>
      <w:r w:rsidR="002079F5">
        <w:rPr>
          <w:rFonts w:ascii="Helvetica Neue LT Com 45 Light" w:hAnsi="Helvetica Neue LT Com 45 Light" w:cs="HelveticaNeueLT Com 45 Lt"/>
          <w:color w:val="000000" w:themeColor="text1"/>
          <w:sz w:val="20"/>
          <w:szCs w:val="20"/>
          <w:lang w:val="en-US"/>
        </w:rPr>
        <w:t xml:space="preserve"> </w:t>
      </w:r>
      <w:r w:rsidR="00BD683A">
        <w:rPr>
          <w:rFonts w:ascii="Helvetica Neue LT Com 45 Light" w:hAnsi="Helvetica Neue LT Com 45 Light" w:cs="HelveticaNeueLT Com 45 Lt"/>
          <w:color w:val="000000" w:themeColor="text1"/>
          <w:sz w:val="20"/>
          <w:szCs w:val="20"/>
          <w:lang w:val="en-US"/>
        </w:rPr>
        <w:t xml:space="preserve">has been </w:t>
      </w:r>
      <w:r w:rsidR="002079F5">
        <w:rPr>
          <w:rFonts w:ascii="Helvetica Neue LT Com 45 Light" w:hAnsi="Helvetica Neue LT Com 45 Light" w:cs="HelveticaNeueLT Com 45 Lt"/>
          <w:color w:val="000000" w:themeColor="text1"/>
          <w:sz w:val="20"/>
          <w:szCs w:val="20"/>
          <w:lang w:val="en-US"/>
        </w:rPr>
        <w:t>unveiled,</w:t>
      </w:r>
      <w:r w:rsidR="004105AD">
        <w:rPr>
          <w:rFonts w:ascii="Helvetica Neue LT Com 45 Light" w:hAnsi="Helvetica Neue LT Com 45 Light" w:cs="HelveticaNeueLT Com 45 Lt"/>
          <w:color w:val="000000" w:themeColor="text1"/>
          <w:sz w:val="20"/>
          <w:szCs w:val="20"/>
          <w:lang w:val="en-US"/>
        </w:rPr>
        <w:t xml:space="preserve"> </w:t>
      </w:r>
      <w:r w:rsidR="002079F5">
        <w:rPr>
          <w:rFonts w:ascii="Helvetica Neue LT Com 45 Light" w:hAnsi="Helvetica Neue LT Com 45 Light" w:cs="HelveticaNeueLT Com 45 Lt"/>
          <w:color w:val="000000" w:themeColor="text1"/>
          <w:sz w:val="20"/>
          <w:szCs w:val="20"/>
          <w:lang w:val="en-US"/>
        </w:rPr>
        <w:t xml:space="preserve">developed </w:t>
      </w:r>
      <w:r w:rsidR="004105AD">
        <w:rPr>
          <w:rFonts w:ascii="Helvetica Neue LT Com 45 Light" w:hAnsi="Helvetica Neue LT Com 45 Light" w:cs="HelveticaNeueLT Com 45 Lt"/>
          <w:color w:val="000000" w:themeColor="text1"/>
          <w:sz w:val="20"/>
          <w:szCs w:val="20"/>
          <w:lang w:val="en-US"/>
        </w:rPr>
        <w:t>in</w:t>
      </w:r>
      <w:r w:rsidR="00ED7BD4" w:rsidRPr="00ED7BD4">
        <w:rPr>
          <w:rFonts w:ascii="Helvetica Neue LT Com 45 Light" w:hAnsi="Helvetica Neue LT Com 45 Light" w:cs="HelveticaNeueLT Com 45 Lt"/>
          <w:color w:val="000000" w:themeColor="text1"/>
          <w:sz w:val="20"/>
          <w:szCs w:val="20"/>
          <w:lang w:val="en-US"/>
        </w:rPr>
        <w:t xml:space="preserve"> collaboration with </w:t>
      </w:r>
      <w:r w:rsidR="00ED5811" w:rsidRPr="00ED7BD4">
        <w:rPr>
          <w:rFonts w:ascii="Helvetica Neue LT Com 45 Light" w:hAnsi="Helvetica Neue LT Com 45 Light" w:cs="HelveticaNeueLT Com 45 Lt"/>
          <w:color w:val="000000" w:themeColor="text1"/>
          <w:sz w:val="20"/>
          <w:szCs w:val="20"/>
          <w:lang w:val="en-US"/>
        </w:rPr>
        <w:t>McLaren</w:t>
      </w:r>
      <w:r w:rsidR="00ED5811">
        <w:rPr>
          <w:rFonts w:ascii="Helvetica Neue LT Com 45 Light" w:hAnsi="Helvetica Neue LT Com 45 Light" w:cs="HelveticaNeueLT Com 45 Lt"/>
          <w:color w:val="000000" w:themeColor="text1"/>
          <w:sz w:val="20"/>
          <w:szCs w:val="20"/>
          <w:lang w:val="en-US"/>
        </w:rPr>
        <w:t xml:space="preserve"> Automotive and the McLaren Formula 1 Team</w:t>
      </w:r>
      <w:r w:rsidR="00ED5811" w:rsidRPr="00ED7BD4">
        <w:rPr>
          <w:rFonts w:ascii="Helvetica Neue LT Com 45 Light" w:hAnsi="Helvetica Neue LT Com 45 Light" w:cs="HelveticaNeueLT Com 45 Lt"/>
          <w:color w:val="000000" w:themeColor="text1"/>
          <w:sz w:val="20"/>
          <w:szCs w:val="20"/>
          <w:lang w:val="en-US"/>
        </w:rPr>
        <w:t>.</w:t>
      </w:r>
      <w:r w:rsidR="00FD1723">
        <w:rPr>
          <w:rFonts w:ascii="Helvetica Neue LT Com 45 Light" w:hAnsi="Helvetica Neue LT Com 45 Light" w:cs="HelveticaNeueLT Com 45 Lt"/>
          <w:color w:val="000000" w:themeColor="text1"/>
          <w:sz w:val="20"/>
          <w:szCs w:val="20"/>
          <w:lang w:val="en-US"/>
        </w:rPr>
        <w:t xml:space="preserve"> T</w:t>
      </w:r>
      <w:r w:rsidR="006E0046">
        <w:rPr>
          <w:rFonts w:ascii="Helvetica Neue LT Com 45 Light" w:hAnsi="Helvetica Neue LT Com 45 Light" w:cs="HelveticaNeueLT Com 45 Lt"/>
          <w:color w:val="000000" w:themeColor="text1"/>
          <w:sz w:val="20"/>
          <w:szCs w:val="20"/>
          <w:lang w:val="en-US"/>
        </w:rPr>
        <w:t xml:space="preserve">he new </w:t>
      </w:r>
      <w:r w:rsidR="008B049D">
        <w:rPr>
          <w:rFonts w:ascii="Helvetica Neue LT Com 45 Light" w:hAnsi="Helvetica Neue LT Com 45 Light" w:cs="HelveticaNeueLT Com 45 Lt"/>
          <w:color w:val="000000" w:themeColor="text1"/>
          <w:sz w:val="20"/>
          <w:szCs w:val="20"/>
          <w:lang w:val="en-US"/>
        </w:rPr>
        <w:t xml:space="preserve">earbuds </w:t>
      </w:r>
      <w:r w:rsidR="00C84820">
        <w:rPr>
          <w:rFonts w:ascii="Helvetica Neue LT Com 45 Light" w:hAnsi="Helvetica Neue LT Com 45 Light" w:cs="HelveticaNeueLT Com 45 Lt"/>
          <w:color w:val="000000" w:themeColor="text1"/>
          <w:sz w:val="20"/>
          <w:szCs w:val="20"/>
          <w:lang w:val="en-US"/>
        </w:rPr>
        <w:t>build</w:t>
      </w:r>
      <w:r w:rsidR="009B2F36">
        <w:rPr>
          <w:rFonts w:ascii="Helvetica Neue LT Com 45 Light" w:hAnsi="Helvetica Neue LT Com 45 Light" w:cs="HelveticaNeueLT Com 45 Lt"/>
          <w:color w:val="000000" w:themeColor="text1"/>
          <w:sz w:val="20"/>
          <w:szCs w:val="20"/>
        </w:rPr>
        <w:t xml:space="preserve"> </w:t>
      </w:r>
      <w:r w:rsidR="00D22942">
        <w:rPr>
          <w:rFonts w:ascii="Helvetica Neue LT Com 45 Light" w:hAnsi="Helvetica Neue LT Com 45 Light" w:cs="HelveticaNeueLT Com 45 Lt"/>
          <w:color w:val="000000" w:themeColor="text1"/>
          <w:sz w:val="20"/>
          <w:szCs w:val="20"/>
        </w:rPr>
        <w:t>on the</w:t>
      </w:r>
      <w:r w:rsidR="009B2F36">
        <w:rPr>
          <w:rFonts w:ascii="Helvetica Neue LT Com 45 Light" w:hAnsi="Helvetica Neue LT Com 45 Light" w:cs="HelveticaNeueLT Com 45 Lt"/>
          <w:color w:val="000000" w:themeColor="text1"/>
          <w:sz w:val="20"/>
          <w:szCs w:val="20"/>
        </w:rPr>
        <w:t xml:space="preserve"> success of the</w:t>
      </w:r>
      <w:r w:rsidR="00D22942">
        <w:rPr>
          <w:rFonts w:ascii="Helvetica Neue LT Com 45 Light" w:hAnsi="Helvetica Neue LT Com 45 Light" w:cs="HelveticaNeueLT Com 45 Lt"/>
          <w:color w:val="000000" w:themeColor="text1"/>
          <w:sz w:val="20"/>
          <w:szCs w:val="20"/>
        </w:rPr>
        <w:t xml:space="preserve"> award-winning Pi8</w:t>
      </w:r>
      <w:r w:rsidR="008A6221">
        <w:rPr>
          <w:rFonts w:ascii="Helvetica Neue LT Com 45 Light" w:hAnsi="Helvetica Neue LT Com 45 Light" w:cs="HelveticaNeueLT Com 45 Lt"/>
          <w:color w:val="000000" w:themeColor="text1"/>
          <w:sz w:val="20"/>
          <w:szCs w:val="20"/>
        </w:rPr>
        <w:t>,</w:t>
      </w:r>
      <w:r w:rsidR="00BC78D7">
        <w:rPr>
          <w:rFonts w:ascii="Helvetica Neue LT Com 45 Light" w:hAnsi="Helvetica Neue LT Com 45 Light" w:cs="HelveticaNeueLT Com 45 Lt"/>
          <w:color w:val="000000" w:themeColor="text1"/>
          <w:sz w:val="20"/>
          <w:szCs w:val="20"/>
        </w:rPr>
        <w:t xml:space="preserve"> </w:t>
      </w:r>
      <w:r w:rsidR="00C84820">
        <w:rPr>
          <w:rFonts w:ascii="Helvetica Neue LT Com 45 Light" w:hAnsi="Helvetica Neue LT Com 45 Light" w:cs="HelveticaNeueLT Com 45 Lt"/>
          <w:color w:val="000000" w:themeColor="text1"/>
          <w:sz w:val="20"/>
          <w:szCs w:val="20"/>
          <w:lang w:val="en-US"/>
        </w:rPr>
        <w:t xml:space="preserve">integrating </w:t>
      </w:r>
      <w:r w:rsidR="00BC78D7">
        <w:rPr>
          <w:rFonts w:ascii="Helvetica Neue LT Com 45 Light" w:hAnsi="Helvetica Neue LT Com 45 Light" w:cs="HelveticaNeueLT Com 45 Lt"/>
          <w:color w:val="000000" w:themeColor="text1"/>
          <w:sz w:val="20"/>
          <w:szCs w:val="20"/>
          <w:lang w:val="en-US"/>
        </w:rPr>
        <w:t xml:space="preserve">the famous </w:t>
      </w:r>
      <w:r w:rsidR="008A6221">
        <w:rPr>
          <w:rFonts w:ascii="Helvetica Neue LT Com 45 Light" w:hAnsi="Helvetica Neue LT Com 45 Light" w:cs="HelveticaNeueLT Com 45 Lt"/>
          <w:color w:val="000000" w:themeColor="text1"/>
          <w:sz w:val="20"/>
          <w:szCs w:val="20"/>
          <w:lang w:val="en-US"/>
        </w:rPr>
        <w:t xml:space="preserve">McLaren Papaya orange </w:t>
      </w:r>
      <w:r w:rsidR="003D1453">
        <w:rPr>
          <w:rFonts w:ascii="Helvetica Neue LT Com 45 Light" w:hAnsi="Helvetica Neue LT Com 45 Light" w:cs="HelveticaNeueLT Com 45 Lt"/>
          <w:color w:val="000000" w:themeColor="text1"/>
          <w:sz w:val="20"/>
          <w:szCs w:val="20"/>
          <w:lang w:val="en-US"/>
        </w:rPr>
        <w:t>together with Galvanic Gr</w:t>
      </w:r>
      <w:r w:rsidR="004438D0">
        <w:rPr>
          <w:rFonts w:ascii="Helvetica Neue LT Com 45 Light" w:hAnsi="Helvetica Neue LT Com 45 Light" w:cs="HelveticaNeueLT Com 45 Lt"/>
          <w:color w:val="000000" w:themeColor="text1"/>
          <w:sz w:val="20"/>
          <w:szCs w:val="20"/>
          <w:lang w:val="en-US"/>
        </w:rPr>
        <w:t>ay</w:t>
      </w:r>
      <w:r w:rsidR="003D1453">
        <w:rPr>
          <w:rFonts w:ascii="Helvetica Neue LT Com 45 Light" w:hAnsi="Helvetica Neue LT Com 45 Light" w:cs="HelveticaNeueLT Com 45 Lt"/>
          <w:color w:val="000000" w:themeColor="text1"/>
          <w:sz w:val="20"/>
          <w:szCs w:val="20"/>
          <w:lang w:val="en-US"/>
        </w:rPr>
        <w:t xml:space="preserve"> into the design.</w:t>
      </w:r>
      <w:r w:rsidR="009B2F36">
        <w:rPr>
          <w:rFonts w:ascii="Helvetica Neue LT Com 45 Light" w:hAnsi="Helvetica Neue LT Com 45 Light" w:cs="HelveticaNeueLT Com 45 Lt"/>
          <w:color w:val="000000" w:themeColor="text1"/>
          <w:sz w:val="20"/>
          <w:szCs w:val="20"/>
        </w:rPr>
        <w:t xml:space="preserve"> </w:t>
      </w:r>
    </w:p>
    <w:p w14:paraId="7B492CC3" w14:textId="77777777" w:rsidR="00D22942" w:rsidRDefault="00D22942" w:rsidP="00996458">
      <w:pPr>
        <w:rPr>
          <w:rFonts w:ascii="Helvetica Neue LT Com 45 Light" w:hAnsi="Helvetica Neue LT Com 45 Light" w:cs="HelveticaNeueLT Com 45 Lt"/>
          <w:color w:val="000000" w:themeColor="text1"/>
          <w:sz w:val="20"/>
          <w:szCs w:val="20"/>
        </w:rPr>
      </w:pPr>
    </w:p>
    <w:p w14:paraId="3A287926" w14:textId="24B00EC6" w:rsidR="00D22942" w:rsidRDefault="00ED7BD4" w:rsidP="009B2F36">
      <w:pPr>
        <w:ind w:left="1276"/>
        <w:rPr>
          <w:rFonts w:ascii="Helvetica Neue LT Com 45 Light" w:hAnsi="Helvetica Neue LT Com 45 Light" w:cs="HelveticaNeueLT Com 45 Lt"/>
          <w:b/>
          <w:color w:val="000000" w:themeColor="text1"/>
          <w:sz w:val="20"/>
          <w:szCs w:val="20"/>
          <w:lang w:val="en-US"/>
        </w:rPr>
      </w:pPr>
      <w:r>
        <w:rPr>
          <w:rFonts w:ascii="Helvetica Neue LT Com 45 Light" w:hAnsi="Helvetica Neue LT Com 45 Light" w:cs="HelveticaNeueLT Com 45 Lt"/>
          <w:b/>
          <w:color w:val="000000" w:themeColor="text1"/>
          <w:sz w:val="20"/>
          <w:szCs w:val="20"/>
          <w:lang w:val="en-US"/>
        </w:rPr>
        <w:t>Award-winning</w:t>
      </w:r>
      <w:r w:rsidRPr="00ED7BD4">
        <w:rPr>
          <w:rFonts w:ascii="Helvetica Neue LT Com 45 Light" w:hAnsi="Helvetica Neue LT Com 45 Light" w:cs="HelveticaNeueLT Com 45 Lt"/>
          <w:b/>
          <w:color w:val="000000" w:themeColor="text1"/>
          <w:sz w:val="20"/>
          <w:szCs w:val="20"/>
          <w:lang w:val="en-US"/>
        </w:rPr>
        <w:t xml:space="preserve"> sound meets iconic McLaren design</w:t>
      </w:r>
    </w:p>
    <w:p w14:paraId="6C20817B" w14:textId="74DF2208" w:rsidR="00432F7D" w:rsidRDefault="009B2F36" w:rsidP="009B2F36">
      <w:pPr>
        <w:ind w:left="1276"/>
        <w:rPr>
          <w:rFonts w:ascii="Helvetica Neue LT Com 45 Light" w:hAnsi="Helvetica Neue LT Com 45 Light" w:cs="HelveticaNeueLT Com 45 Lt"/>
          <w:bCs/>
          <w:color w:val="000000" w:themeColor="text1"/>
          <w:sz w:val="20"/>
          <w:szCs w:val="20"/>
          <w:lang w:val="en-US"/>
        </w:rPr>
      </w:pPr>
      <w:r w:rsidRPr="009B2F36">
        <w:rPr>
          <w:rFonts w:ascii="Helvetica Neue LT Com 45 Light" w:hAnsi="Helvetica Neue LT Com 45 Light" w:cs="HelveticaNeueLT Com 45 Lt"/>
          <w:bCs/>
          <w:color w:val="000000" w:themeColor="text1"/>
          <w:sz w:val="20"/>
          <w:szCs w:val="20"/>
          <w:lang w:val="en-US"/>
        </w:rPr>
        <w:t xml:space="preserve">Reflecting </w:t>
      </w:r>
      <w:r>
        <w:rPr>
          <w:rFonts w:ascii="Helvetica Neue LT Com 45 Light" w:hAnsi="Helvetica Neue LT Com 45 Light" w:cs="HelveticaNeueLT Com 45 Lt"/>
          <w:bCs/>
          <w:color w:val="000000" w:themeColor="text1"/>
          <w:sz w:val="20"/>
          <w:szCs w:val="20"/>
          <w:lang w:val="en-US"/>
        </w:rPr>
        <w:t>the</w:t>
      </w:r>
      <w:r w:rsidR="003D1453">
        <w:rPr>
          <w:rFonts w:ascii="Helvetica Neue LT Com 45 Light" w:hAnsi="Helvetica Neue LT Com 45 Light" w:cs="HelveticaNeueLT Com 45 Lt"/>
          <w:bCs/>
          <w:color w:val="000000" w:themeColor="text1"/>
          <w:sz w:val="20"/>
          <w:szCs w:val="20"/>
          <w:lang w:val="en-US"/>
        </w:rPr>
        <w:t xml:space="preserve"> two</w:t>
      </w:r>
      <w:r>
        <w:rPr>
          <w:rFonts w:ascii="Helvetica Neue LT Com 45 Light" w:hAnsi="Helvetica Neue LT Com 45 Light" w:cs="HelveticaNeueLT Com 45 Lt"/>
          <w:bCs/>
          <w:color w:val="000000" w:themeColor="text1"/>
          <w:sz w:val="20"/>
          <w:szCs w:val="20"/>
          <w:lang w:val="en-US"/>
        </w:rPr>
        <w:t xml:space="preserve"> </w:t>
      </w:r>
      <w:proofErr w:type="gramStart"/>
      <w:r>
        <w:rPr>
          <w:rFonts w:ascii="Helvetica Neue LT Com 45 Light" w:hAnsi="Helvetica Neue LT Com 45 Light" w:cs="HelveticaNeueLT Com 45 Lt"/>
          <w:bCs/>
          <w:color w:val="000000" w:themeColor="text1"/>
          <w:sz w:val="20"/>
          <w:szCs w:val="20"/>
          <w:lang w:val="en-US"/>
        </w:rPr>
        <w:t>brand</w:t>
      </w:r>
      <w:r w:rsidR="003D1453">
        <w:rPr>
          <w:rFonts w:ascii="Helvetica Neue LT Com 45 Light" w:hAnsi="Helvetica Neue LT Com 45 Light" w:cs="HelveticaNeueLT Com 45 Lt"/>
          <w:bCs/>
          <w:color w:val="000000" w:themeColor="text1"/>
          <w:sz w:val="20"/>
          <w:szCs w:val="20"/>
          <w:lang w:val="en-US"/>
        </w:rPr>
        <w:t>s’</w:t>
      </w:r>
      <w:proofErr w:type="gramEnd"/>
      <w:r>
        <w:rPr>
          <w:rFonts w:ascii="Helvetica Neue LT Com 45 Light" w:hAnsi="Helvetica Neue LT Com 45 Light" w:cs="HelveticaNeueLT Com 45 Lt"/>
          <w:bCs/>
          <w:color w:val="000000" w:themeColor="text1"/>
          <w:sz w:val="20"/>
          <w:szCs w:val="20"/>
          <w:lang w:val="en-US"/>
        </w:rPr>
        <w:t xml:space="preserve"> shared </w:t>
      </w:r>
      <w:r w:rsidRPr="009B2F36">
        <w:rPr>
          <w:rFonts w:ascii="Helvetica Neue LT Com 45 Light" w:hAnsi="Helvetica Neue LT Com 45 Light" w:cs="HelveticaNeueLT Com 45 Lt"/>
          <w:bCs/>
          <w:color w:val="000000" w:themeColor="text1"/>
          <w:sz w:val="20"/>
          <w:szCs w:val="20"/>
          <w:lang w:val="en-US"/>
        </w:rPr>
        <w:t xml:space="preserve">technical and performance-led aesthetic, the </w:t>
      </w:r>
      <w:r>
        <w:rPr>
          <w:rFonts w:ascii="Helvetica Neue LT Com 45 Light" w:hAnsi="Helvetica Neue LT Com 45 Light" w:cs="HelveticaNeueLT Com 45 Lt"/>
          <w:bCs/>
          <w:color w:val="000000" w:themeColor="text1"/>
          <w:sz w:val="20"/>
          <w:szCs w:val="20"/>
          <w:lang w:val="en-US"/>
        </w:rPr>
        <w:t>Pi8</w:t>
      </w:r>
      <w:r w:rsidRPr="009B2F36">
        <w:rPr>
          <w:rFonts w:ascii="Helvetica Neue LT Com 45 Light" w:hAnsi="Helvetica Neue LT Com 45 Light" w:cs="HelveticaNeueLT Com 45 Lt"/>
          <w:bCs/>
          <w:color w:val="000000" w:themeColor="text1"/>
          <w:sz w:val="20"/>
          <w:szCs w:val="20"/>
          <w:lang w:val="en-US"/>
        </w:rPr>
        <w:t xml:space="preserve"> McLaren Edition offers the high-performance sound quality synonymous with </w:t>
      </w:r>
    </w:p>
    <w:p w14:paraId="6106402B" w14:textId="2F2992A8" w:rsidR="009B2F36" w:rsidRPr="009B2F36" w:rsidRDefault="009B2F36" w:rsidP="009B2F36">
      <w:pPr>
        <w:ind w:left="1276"/>
        <w:rPr>
          <w:rFonts w:ascii="Helvetica Neue LT Com 45 Light" w:hAnsi="Helvetica Neue LT Com 45 Light" w:cs="HelveticaNeueLT Com 45 Lt"/>
          <w:bCs/>
          <w:color w:val="000000" w:themeColor="text1"/>
          <w:sz w:val="20"/>
          <w:szCs w:val="20"/>
          <w:lang w:val="en-US"/>
        </w:rPr>
      </w:pPr>
      <w:r w:rsidRPr="009B2F36">
        <w:rPr>
          <w:rFonts w:ascii="Helvetica Neue LT Com 45 Light" w:hAnsi="Helvetica Neue LT Com 45 Light" w:cs="HelveticaNeueLT Com 45 Lt"/>
          <w:bCs/>
          <w:color w:val="000000" w:themeColor="text1"/>
          <w:sz w:val="20"/>
          <w:szCs w:val="20"/>
          <w:lang w:val="en-US"/>
        </w:rPr>
        <w:t>Bowers &amp; Wilkins, coupled with a design that connects fans of McLaren cars to the visual identity of the McLaren brand</w:t>
      </w:r>
      <w:r>
        <w:rPr>
          <w:rFonts w:ascii="Helvetica Neue LT Com 45 Light" w:hAnsi="Helvetica Neue LT Com 45 Light" w:cs="HelveticaNeueLT Com 45 Lt"/>
          <w:bCs/>
          <w:color w:val="000000" w:themeColor="text1"/>
          <w:sz w:val="20"/>
          <w:szCs w:val="20"/>
          <w:lang w:val="en-US"/>
        </w:rPr>
        <w:t xml:space="preserve">. </w:t>
      </w:r>
    </w:p>
    <w:p w14:paraId="072CE97E" w14:textId="77777777" w:rsidR="009B2F36" w:rsidRDefault="009B2F36" w:rsidP="009B2F36">
      <w:pPr>
        <w:ind w:left="1276"/>
        <w:rPr>
          <w:rFonts w:ascii="Helvetica Neue LT Com 45 Light" w:hAnsi="Helvetica Neue LT Com 45 Light" w:cs="HelveticaNeueLT Com 45 Lt"/>
          <w:bCs/>
          <w:color w:val="000000" w:themeColor="text1"/>
          <w:sz w:val="20"/>
          <w:szCs w:val="20"/>
          <w:lang w:val="en-US"/>
        </w:rPr>
      </w:pPr>
    </w:p>
    <w:p w14:paraId="7430D25B" w14:textId="68EBF359" w:rsidR="00C169DE" w:rsidRDefault="00E11C8E" w:rsidP="009B2F36">
      <w:pPr>
        <w:ind w:left="1276"/>
        <w:rPr>
          <w:rFonts w:ascii="Helvetica Neue LT Com 45 Light" w:hAnsi="Helvetica Neue LT Com 45 Light" w:cs="HelveticaNeueLT Com 45 Lt"/>
          <w:bCs/>
          <w:color w:val="000000" w:themeColor="text1"/>
          <w:sz w:val="20"/>
          <w:szCs w:val="20"/>
          <w:lang w:val="en-US"/>
        </w:rPr>
      </w:pPr>
      <w:r>
        <w:rPr>
          <w:rFonts w:ascii="Helvetica Neue LT Com 45 Light" w:hAnsi="Helvetica Neue LT Com 45 Light" w:cs="HelveticaNeueLT Com 45 Lt"/>
          <w:bCs/>
          <w:color w:val="000000" w:themeColor="text1"/>
          <w:sz w:val="20"/>
          <w:szCs w:val="20"/>
          <w:lang w:val="en-US"/>
        </w:rPr>
        <w:t xml:space="preserve">The Pi8 is the </w:t>
      </w:r>
      <w:r w:rsidR="003D1453">
        <w:rPr>
          <w:rFonts w:ascii="Helvetica Neue LT Com 45 Light" w:hAnsi="Helvetica Neue LT Com 45 Light" w:cs="HelveticaNeueLT Com 45 Lt"/>
          <w:bCs/>
          <w:color w:val="000000" w:themeColor="text1"/>
          <w:sz w:val="20"/>
          <w:szCs w:val="20"/>
          <w:lang w:val="en-US"/>
        </w:rPr>
        <w:t>Bowers</w:t>
      </w:r>
      <w:r w:rsidR="006D2B7F">
        <w:rPr>
          <w:rFonts w:ascii="Helvetica Neue LT Com 45 Light" w:hAnsi="Helvetica Neue LT Com 45 Light" w:cs="HelveticaNeueLT Com 45 Lt"/>
          <w:bCs/>
          <w:color w:val="000000" w:themeColor="text1"/>
          <w:sz w:val="20"/>
          <w:szCs w:val="20"/>
          <w:lang w:val="en-US"/>
        </w:rPr>
        <w:t xml:space="preserve"> &amp; Wilkins </w:t>
      </w:r>
      <w:r>
        <w:rPr>
          <w:rFonts w:ascii="Helvetica Neue LT Com 45 Light" w:hAnsi="Helvetica Neue LT Com 45 Light" w:cs="HelveticaNeueLT Com 45 Lt"/>
          <w:bCs/>
          <w:color w:val="000000" w:themeColor="text1"/>
          <w:sz w:val="20"/>
          <w:szCs w:val="20"/>
          <w:lang w:val="en-US"/>
        </w:rPr>
        <w:t xml:space="preserve">multi-award-winning flagship earbud </w:t>
      </w:r>
      <w:r w:rsidR="00996458">
        <w:rPr>
          <w:rFonts w:ascii="Helvetica Neue LT Com 45 Light" w:hAnsi="Helvetica Neue LT Com 45 Light" w:cs="HelveticaNeueLT Com 45 Lt"/>
          <w:bCs/>
          <w:color w:val="000000" w:themeColor="text1"/>
          <w:sz w:val="20"/>
          <w:szCs w:val="20"/>
          <w:lang w:val="en-US"/>
        </w:rPr>
        <w:t xml:space="preserve">combining reference-standard </w:t>
      </w:r>
      <w:r w:rsidR="000B0A2F">
        <w:rPr>
          <w:rFonts w:ascii="Helvetica Neue LT Com 45 Light" w:hAnsi="Helvetica Neue LT Com 45 Light" w:cs="HelveticaNeueLT Com 45 Lt"/>
          <w:bCs/>
          <w:color w:val="000000" w:themeColor="text1"/>
          <w:sz w:val="20"/>
          <w:szCs w:val="20"/>
          <w:lang w:val="en-US"/>
        </w:rPr>
        <w:t xml:space="preserve">hi-res </w:t>
      </w:r>
      <w:r w:rsidR="00996458">
        <w:rPr>
          <w:rFonts w:ascii="Helvetica Neue LT Com 45 Light" w:hAnsi="Helvetica Neue LT Com 45 Light" w:cs="HelveticaNeueLT Com 45 Lt"/>
          <w:bCs/>
          <w:color w:val="000000" w:themeColor="text1"/>
          <w:sz w:val="20"/>
          <w:szCs w:val="20"/>
          <w:lang w:val="en-US"/>
        </w:rPr>
        <w:t xml:space="preserve">audio performance, elegant design, premium materials, exceptional comfort and fit, as well as </w:t>
      </w:r>
      <w:r w:rsidR="004B46DE">
        <w:rPr>
          <w:rFonts w:ascii="Helvetica Neue LT Com 45 Light" w:hAnsi="Helvetica Neue LT Com 45 Light" w:cs="HelveticaNeueLT Com 45 Lt"/>
          <w:bCs/>
          <w:color w:val="000000" w:themeColor="text1"/>
          <w:sz w:val="20"/>
          <w:szCs w:val="20"/>
          <w:lang w:val="en-US"/>
        </w:rPr>
        <w:t>enhanced connectivity and features, including Wireless Audio Retransmission.</w:t>
      </w:r>
    </w:p>
    <w:p w14:paraId="5B99F1FB" w14:textId="77777777" w:rsidR="00C169DE" w:rsidRDefault="00C169DE" w:rsidP="009B2F36">
      <w:pPr>
        <w:ind w:left="1276"/>
        <w:rPr>
          <w:rFonts w:ascii="Helvetica Neue LT Com 45 Light" w:hAnsi="Helvetica Neue LT Com 45 Light" w:cs="HelveticaNeueLT Com 45 Lt"/>
          <w:bCs/>
          <w:color w:val="000000" w:themeColor="text1"/>
          <w:sz w:val="20"/>
          <w:szCs w:val="20"/>
          <w:lang w:val="en-US"/>
        </w:rPr>
      </w:pPr>
    </w:p>
    <w:p w14:paraId="2D932BDE" w14:textId="0421836B" w:rsidR="00E11C8E" w:rsidRDefault="00FA695C" w:rsidP="00FA695C">
      <w:pPr>
        <w:ind w:left="1276"/>
        <w:rPr>
          <w:rFonts w:ascii="Helvetica Neue LT Com 45 Light" w:hAnsi="Helvetica Neue LT Com 45 Light" w:cs="HelveticaNeueLT Com 45 Lt"/>
          <w:bCs/>
          <w:color w:val="000000" w:themeColor="text1"/>
          <w:sz w:val="20"/>
          <w:szCs w:val="20"/>
        </w:rPr>
      </w:pPr>
      <w:r>
        <w:rPr>
          <w:rFonts w:ascii="Helvetica Neue LT Com 45 Light" w:hAnsi="Helvetica Neue LT Com 45 Light" w:cs="HelveticaNeueLT Com 45 Lt"/>
          <w:bCs/>
          <w:color w:val="000000" w:themeColor="text1"/>
          <w:sz w:val="20"/>
          <w:szCs w:val="20"/>
        </w:rPr>
        <w:t xml:space="preserve">F1 is well-known for its </w:t>
      </w:r>
      <w:r w:rsidR="00060C76">
        <w:rPr>
          <w:rFonts w:ascii="Helvetica Neue LT Com 45 Light" w:hAnsi="Helvetica Neue LT Com 45 Light" w:cs="HelveticaNeueLT Com 45 Lt"/>
          <w:bCs/>
          <w:color w:val="000000" w:themeColor="text1"/>
          <w:sz w:val="20"/>
          <w:szCs w:val="20"/>
        </w:rPr>
        <w:t>globetrotting nature</w:t>
      </w:r>
      <w:r w:rsidR="000E3BEB">
        <w:rPr>
          <w:rFonts w:ascii="Helvetica Neue LT Com 45 Light" w:hAnsi="Helvetica Neue LT Com 45 Light" w:cs="HelveticaNeueLT Com 45 Lt"/>
          <w:bCs/>
          <w:color w:val="000000" w:themeColor="text1"/>
          <w:sz w:val="20"/>
          <w:szCs w:val="20"/>
        </w:rPr>
        <w:t>,</w:t>
      </w:r>
      <w:r w:rsidR="00060C76">
        <w:rPr>
          <w:rFonts w:ascii="Helvetica Neue LT Com 45 Light" w:hAnsi="Helvetica Neue LT Com 45 Light" w:cs="HelveticaNeueLT Com 45 Lt"/>
          <w:bCs/>
          <w:color w:val="000000" w:themeColor="text1"/>
          <w:sz w:val="20"/>
          <w:szCs w:val="20"/>
        </w:rPr>
        <w:t xml:space="preserve"> </w:t>
      </w:r>
      <w:r w:rsidR="000E3BEB">
        <w:rPr>
          <w:rFonts w:ascii="Helvetica Neue LT Com 45 Light" w:hAnsi="Helvetica Neue LT Com 45 Light" w:cs="HelveticaNeueLT Com 45 Lt"/>
          <w:bCs/>
          <w:color w:val="000000" w:themeColor="text1"/>
          <w:sz w:val="20"/>
          <w:szCs w:val="20"/>
        </w:rPr>
        <w:t>so</w:t>
      </w:r>
      <w:r>
        <w:rPr>
          <w:rFonts w:ascii="Helvetica Neue LT Com 45 Light" w:hAnsi="Helvetica Neue LT Com 45 Light" w:cs="HelveticaNeueLT Com 45 Lt"/>
          <w:bCs/>
          <w:color w:val="000000" w:themeColor="text1"/>
          <w:sz w:val="20"/>
          <w:szCs w:val="20"/>
        </w:rPr>
        <w:t xml:space="preserve"> </w:t>
      </w:r>
      <w:r w:rsidR="00C169DE" w:rsidRPr="00C169DE">
        <w:rPr>
          <w:rFonts w:ascii="Helvetica Neue LT Com 45 Light" w:hAnsi="Helvetica Neue LT Com 45 Light" w:cs="HelveticaNeueLT Com 45 Lt"/>
          <w:bCs/>
          <w:color w:val="000000" w:themeColor="text1"/>
          <w:sz w:val="20"/>
          <w:szCs w:val="20"/>
        </w:rPr>
        <w:t xml:space="preserve">Bowers &amp; Wilkins products will play a crucial role in </w:t>
      </w:r>
      <w:r w:rsidR="00027E6E">
        <w:rPr>
          <w:rFonts w:ascii="Helvetica Neue LT Com 45 Light" w:hAnsi="Helvetica Neue LT Com 45 Light" w:cs="HelveticaNeueLT Com 45 Lt"/>
          <w:bCs/>
          <w:color w:val="000000" w:themeColor="text1"/>
          <w:sz w:val="20"/>
          <w:szCs w:val="20"/>
        </w:rPr>
        <w:t xml:space="preserve">both the </w:t>
      </w:r>
      <w:r w:rsidR="00C169DE" w:rsidRPr="00C169DE">
        <w:rPr>
          <w:rFonts w:ascii="Helvetica Neue LT Com 45 Light" w:hAnsi="Helvetica Neue LT Com 45 Light" w:cs="HelveticaNeueLT Com 45 Lt"/>
          <w:bCs/>
          <w:color w:val="000000" w:themeColor="text1"/>
          <w:sz w:val="20"/>
          <w:szCs w:val="20"/>
        </w:rPr>
        <w:t xml:space="preserve">team’s </w:t>
      </w:r>
      <w:r w:rsidR="00060C76">
        <w:rPr>
          <w:rFonts w:ascii="Helvetica Neue LT Com 45 Light" w:hAnsi="Helvetica Neue LT Com 45 Light" w:cs="HelveticaNeueLT Com 45 Lt"/>
          <w:bCs/>
          <w:color w:val="000000" w:themeColor="text1"/>
          <w:sz w:val="20"/>
          <w:szCs w:val="20"/>
        </w:rPr>
        <w:t xml:space="preserve">extensive </w:t>
      </w:r>
      <w:r w:rsidR="00C169DE" w:rsidRPr="00C169DE">
        <w:rPr>
          <w:rFonts w:ascii="Helvetica Neue LT Com 45 Light" w:hAnsi="Helvetica Neue LT Com 45 Light" w:cs="HelveticaNeueLT Com 45 Lt"/>
          <w:bCs/>
          <w:color w:val="000000" w:themeColor="text1"/>
          <w:sz w:val="20"/>
          <w:szCs w:val="20"/>
        </w:rPr>
        <w:t>travel</w:t>
      </w:r>
      <w:r w:rsidR="00027E6E">
        <w:rPr>
          <w:rFonts w:ascii="Helvetica Neue LT Com 45 Light" w:hAnsi="Helvetica Neue LT Com 45 Light" w:cs="HelveticaNeueLT Com 45 Lt"/>
          <w:bCs/>
          <w:color w:val="000000" w:themeColor="text1"/>
          <w:sz w:val="20"/>
          <w:szCs w:val="20"/>
        </w:rPr>
        <w:t xml:space="preserve"> from race</w:t>
      </w:r>
      <w:r w:rsidR="001836F0">
        <w:rPr>
          <w:rFonts w:ascii="Helvetica Neue LT Com 45 Light" w:hAnsi="Helvetica Neue LT Com 45 Light" w:cs="HelveticaNeueLT Com 45 Lt"/>
          <w:bCs/>
          <w:color w:val="000000" w:themeColor="text1"/>
          <w:sz w:val="20"/>
          <w:szCs w:val="20"/>
        </w:rPr>
        <w:t>-</w:t>
      </w:r>
      <w:r w:rsidR="00027E6E">
        <w:rPr>
          <w:rFonts w:ascii="Helvetica Neue LT Com 45 Light" w:hAnsi="Helvetica Neue LT Com 45 Light" w:cs="HelveticaNeueLT Com 45 Lt"/>
          <w:bCs/>
          <w:color w:val="000000" w:themeColor="text1"/>
          <w:sz w:val="20"/>
          <w:szCs w:val="20"/>
        </w:rPr>
        <w:t>to</w:t>
      </w:r>
      <w:r w:rsidR="001836F0">
        <w:rPr>
          <w:rFonts w:ascii="Helvetica Neue LT Com 45 Light" w:hAnsi="Helvetica Neue LT Com 45 Light" w:cs="HelveticaNeueLT Com 45 Lt"/>
          <w:bCs/>
          <w:color w:val="000000" w:themeColor="text1"/>
          <w:sz w:val="20"/>
          <w:szCs w:val="20"/>
        </w:rPr>
        <w:t>-</w:t>
      </w:r>
      <w:r w:rsidR="00027E6E">
        <w:rPr>
          <w:rFonts w:ascii="Helvetica Neue LT Com 45 Light" w:hAnsi="Helvetica Neue LT Com 45 Light" w:cs="HelveticaNeueLT Com 45 Lt"/>
          <w:bCs/>
          <w:color w:val="000000" w:themeColor="text1"/>
          <w:sz w:val="20"/>
          <w:szCs w:val="20"/>
        </w:rPr>
        <w:t>race</w:t>
      </w:r>
      <w:r w:rsidR="00C169DE" w:rsidRPr="00C169DE">
        <w:rPr>
          <w:rFonts w:ascii="Helvetica Neue LT Com 45 Light" w:hAnsi="Helvetica Neue LT Com 45 Light" w:cs="HelveticaNeueLT Com 45 Lt"/>
          <w:bCs/>
          <w:color w:val="000000" w:themeColor="text1"/>
          <w:sz w:val="20"/>
          <w:szCs w:val="20"/>
        </w:rPr>
        <w:t xml:space="preserve">, relaxation and </w:t>
      </w:r>
      <w:r w:rsidR="000069BF">
        <w:rPr>
          <w:rFonts w:ascii="Helvetica Neue LT Com 45 Light" w:hAnsi="Helvetica Neue LT Com 45 Light" w:cs="HelveticaNeueLT Com 45 Lt"/>
          <w:bCs/>
          <w:color w:val="000000" w:themeColor="text1"/>
          <w:sz w:val="20"/>
          <w:szCs w:val="20"/>
        </w:rPr>
        <w:t xml:space="preserve">recovery, </w:t>
      </w:r>
      <w:r w:rsidR="001D2911">
        <w:rPr>
          <w:rFonts w:ascii="Helvetica Neue LT Com 45 Light" w:hAnsi="Helvetica Neue LT Com 45 Light" w:cs="HelveticaNeueLT Com 45 Lt"/>
          <w:bCs/>
          <w:color w:val="000000" w:themeColor="text1"/>
          <w:sz w:val="20"/>
          <w:szCs w:val="20"/>
        </w:rPr>
        <w:t>as well as</w:t>
      </w:r>
      <w:r w:rsidR="001836F0">
        <w:rPr>
          <w:rFonts w:ascii="Helvetica Neue LT Com 45 Light" w:hAnsi="Helvetica Neue LT Com 45 Light" w:cs="HelveticaNeueLT Com 45 Lt"/>
          <w:bCs/>
          <w:color w:val="000000" w:themeColor="text1"/>
          <w:sz w:val="20"/>
          <w:szCs w:val="20"/>
        </w:rPr>
        <w:t xml:space="preserve"> </w:t>
      </w:r>
      <w:r w:rsidR="001D2911">
        <w:rPr>
          <w:rFonts w:ascii="Helvetica Neue LT Com 45 Light" w:hAnsi="Helvetica Neue LT Com 45 Light" w:cs="HelveticaNeueLT Com 45 Lt"/>
          <w:bCs/>
          <w:color w:val="000000" w:themeColor="text1"/>
          <w:sz w:val="20"/>
          <w:szCs w:val="20"/>
        </w:rPr>
        <w:t>any</w:t>
      </w:r>
      <w:r w:rsidR="001836F0">
        <w:rPr>
          <w:rFonts w:ascii="Helvetica Neue LT Com 45 Light" w:hAnsi="Helvetica Neue LT Com 45 Light" w:cs="HelveticaNeueLT Com 45 Lt"/>
          <w:bCs/>
          <w:color w:val="000000" w:themeColor="text1"/>
          <w:sz w:val="20"/>
          <w:szCs w:val="20"/>
        </w:rPr>
        <w:t xml:space="preserve"> </w:t>
      </w:r>
      <w:r w:rsidR="00C169DE" w:rsidRPr="00C169DE">
        <w:rPr>
          <w:rFonts w:ascii="Helvetica Neue LT Com 45 Light" w:hAnsi="Helvetica Neue LT Com 45 Light" w:cs="HelveticaNeueLT Com 45 Lt"/>
          <w:bCs/>
          <w:color w:val="000000" w:themeColor="text1"/>
          <w:sz w:val="20"/>
          <w:szCs w:val="20"/>
        </w:rPr>
        <w:t xml:space="preserve">pre-race preparation needs throughout the season. </w:t>
      </w:r>
    </w:p>
    <w:p w14:paraId="130995C1" w14:textId="77777777" w:rsidR="00ED5811" w:rsidRDefault="00ED5811" w:rsidP="00FA695C">
      <w:pPr>
        <w:ind w:left="1276"/>
        <w:rPr>
          <w:rFonts w:ascii="Helvetica Neue LT Com 45 Light" w:hAnsi="Helvetica Neue LT Com 45 Light" w:cs="HelveticaNeueLT Com 45 Lt"/>
          <w:bCs/>
          <w:color w:val="000000" w:themeColor="text1"/>
          <w:sz w:val="20"/>
          <w:szCs w:val="20"/>
        </w:rPr>
      </w:pPr>
    </w:p>
    <w:p w14:paraId="75D3517E" w14:textId="77777777" w:rsidR="00ED5811" w:rsidRDefault="00ED5811" w:rsidP="00FA695C">
      <w:pPr>
        <w:ind w:left="1276"/>
        <w:rPr>
          <w:rFonts w:ascii="Helvetica Neue LT Com 45 Light" w:hAnsi="Helvetica Neue LT Com 45 Light" w:cs="HelveticaNeueLT Com 45 Lt"/>
          <w:bCs/>
          <w:color w:val="000000" w:themeColor="text1"/>
          <w:sz w:val="20"/>
          <w:szCs w:val="20"/>
        </w:rPr>
      </w:pPr>
    </w:p>
    <w:p w14:paraId="5AC7F9FC" w14:textId="77777777" w:rsidR="00922BFB" w:rsidRDefault="00922BFB" w:rsidP="003B2046">
      <w:pPr>
        <w:rPr>
          <w:rFonts w:ascii="Helvetica Neue LT Com 45 Light" w:hAnsi="Helvetica Neue LT Com 45 Light" w:cs="HelveticaNeueLT Com 45 Lt"/>
          <w:bCs/>
          <w:color w:val="000000" w:themeColor="text1"/>
          <w:sz w:val="20"/>
          <w:szCs w:val="20"/>
        </w:rPr>
      </w:pPr>
    </w:p>
    <w:p w14:paraId="687C6812" w14:textId="4051B7DD" w:rsidR="00922BFB" w:rsidRDefault="00922BFB" w:rsidP="00922BFB">
      <w:pPr>
        <w:ind w:left="1276"/>
        <w:rPr>
          <w:rFonts w:ascii="Helvetica Neue LT Com 45 Light" w:hAnsi="Helvetica Neue LT Com 45 Light" w:cs="HelveticaNeueLT Com 45 Lt"/>
          <w:i/>
          <w:iCs/>
          <w:color w:val="000000" w:themeColor="text1"/>
          <w:sz w:val="20"/>
          <w:szCs w:val="20"/>
        </w:rPr>
      </w:pPr>
      <w:r>
        <w:rPr>
          <w:rFonts w:ascii="Helvetica Neue LT Com 45 Light" w:hAnsi="Helvetica Neue LT Com 45 Light" w:cs="HelveticaNeueLT Com 45 Lt"/>
          <w:color w:val="000000" w:themeColor="text1"/>
          <w:sz w:val="20"/>
          <w:szCs w:val="20"/>
        </w:rPr>
        <w:t xml:space="preserve">Speaking on behalf of Bowers &amp; Wilkins, Giles Pocock, Vice President of Brand Marketing, said: </w:t>
      </w:r>
      <w:r w:rsidRPr="00D35859">
        <w:rPr>
          <w:rFonts w:ascii="Helvetica Neue LT Com 45 Light" w:hAnsi="Helvetica Neue LT Com 45 Light" w:cs="HelveticaNeueLT Com 45 Lt"/>
          <w:i/>
          <w:iCs/>
          <w:color w:val="000000" w:themeColor="text1"/>
          <w:sz w:val="20"/>
          <w:szCs w:val="20"/>
        </w:rPr>
        <w:t>“We are thrilled to collaborate with the McLaren team once again. This reimagining of our award-winning earbuds elevates our long-term partnership even further by combining the unmistakable design DNA of McLaren with our industry-leading audio products to create an attention-grabbing version of our Pi8.</w:t>
      </w:r>
      <w:r>
        <w:rPr>
          <w:rFonts w:ascii="Helvetica Neue LT Com 45 Light" w:hAnsi="Helvetica Neue LT Com 45 Light" w:cs="HelveticaNeueLT Com 45 Lt"/>
          <w:i/>
          <w:iCs/>
          <w:color w:val="000000" w:themeColor="text1"/>
          <w:sz w:val="20"/>
          <w:szCs w:val="20"/>
        </w:rPr>
        <w:t xml:space="preserve"> We’re excited to see how it</w:t>
      </w:r>
      <w:r w:rsidR="00EC3E66">
        <w:rPr>
          <w:rFonts w:ascii="Helvetica Neue LT Com 45 Light" w:hAnsi="Helvetica Neue LT Com 45 Light" w:cs="HelveticaNeueLT Com 45 Lt"/>
          <w:i/>
          <w:iCs/>
          <w:color w:val="000000" w:themeColor="text1"/>
          <w:sz w:val="20"/>
          <w:szCs w:val="20"/>
        </w:rPr>
        <w:t>’</w:t>
      </w:r>
      <w:r>
        <w:rPr>
          <w:rFonts w:ascii="Helvetica Neue LT Com 45 Light" w:hAnsi="Helvetica Neue LT Com 45 Light" w:cs="HelveticaNeueLT Com 45 Lt"/>
          <w:i/>
          <w:iCs/>
          <w:color w:val="000000" w:themeColor="text1"/>
          <w:sz w:val="20"/>
          <w:szCs w:val="20"/>
        </w:rPr>
        <w:t>s received by Bowers &amp; Wilkins and McLaren fans alike.</w:t>
      </w:r>
      <w:r w:rsidRPr="00D35859">
        <w:rPr>
          <w:rFonts w:ascii="Helvetica Neue LT Com 45 Light" w:hAnsi="Helvetica Neue LT Com 45 Light" w:cs="HelveticaNeueLT Com 45 Lt"/>
          <w:i/>
          <w:iCs/>
          <w:color w:val="000000" w:themeColor="text1"/>
          <w:sz w:val="20"/>
          <w:szCs w:val="20"/>
        </w:rPr>
        <w:t>”</w:t>
      </w:r>
    </w:p>
    <w:p w14:paraId="607BF2F4" w14:textId="77777777" w:rsidR="00E11C8E" w:rsidRDefault="00E11C8E" w:rsidP="00E11C8E">
      <w:pPr>
        <w:rPr>
          <w:rFonts w:ascii="Helvetica Neue LT Com 45 Light" w:hAnsi="Helvetica Neue LT Com 45 Light" w:cs="HelveticaNeueLT Com 45 Lt"/>
          <w:bCs/>
          <w:color w:val="000000" w:themeColor="text1"/>
          <w:sz w:val="20"/>
          <w:szCs w:val="20"/>
          <w:lang w:val="en-US"/>
        </w:rPr>
      </w:pPr>
    </w:p>
    <w:p w14:paraId="2E6CE925" w14:textId="62132949" w:rsidR="00E11C8E" w:rsidRPr="00E11C8E" w:rsidRDefault="00E11C8E" w:rsidP="00E11C8E">
      <w:pPr>
        <w:ind w:left="1276"/>
        <w:rPr>
          <w:rFonts w:ascii="Helvetica Neue LT Com 45 Light" w:hAnsi="Helvetica Neue LT Com 45 Light" w:cs="HelveticaNeueLT Com 45 Lt"/>
          <w:b/>
          <w:bCs/>
          <w:color w:val="000000" w:themeColor="text1"/>
          <w:sz w:val="20"/>
          <w:szCs w:val="20"/>
          <w:lang w:val="en-US"/>
        </w:rPr>
      </w:pPr>
      <w:r w:rsidRPr="00E11C8E">
        <w:rPr>
          <w:rFonts w:ascii="Helvetica Neue LT Com 45 Light" w:hAnsi="Helvetica Neue LT Com 45 Light" w:cs="HelveticaNeueLT Com 45 Lt"/>
          <w:b/>
          <w:bCs/>
          <w:color w:val="000000" w:themeColor="text1"/>
          <w:sz w:val="20"/>
          <w:szCs w:val="20"/>
          <w:lang w:val="en-US"/>
        </w:rPr>
        <w:t xml:space="preserve">A long-standing partnership rooted in </w:t>
      </w:r>
      <w:r w:rsidR="00C169DE">
        <w:rPr>
          <w:rFonts w:ascii="Helvetica Neue LT Com 45 Light" w:hAnsi="Helvetica Neue LT Com 45 Light" w:cs="HelveticaNeueLT Com 45 Lt"/>
          <w:b/>
          <w:bCs/>
          <w:color w:val="000000" w:themeColor="text1"/>
          <w:sz w:val="20"/>
          <w:szCs w:val="20"/>
          <w:lang w:val="en-US"/>
        </w:rPr>
        <w:t xml:space="preserve">prestige and </w:t>
      </w:r>
      <w:r w:rsidRPr="00E11C8E">
        <w:rPr>
          <w:rFonts w:ascii="Helvetica Neue LT Com 45 Light" w:hAnsi="Helvetica Neue LT Com 45 Light" w:cs="HelveticaNeueLT Com 45 Lt"/>
          <w:b/>
          <w:bCs/>
          <w:color w:val="000000" w:themeColor="text1"/>
          <w:sz w:val="20"/>
          <w:szCs w:val="20"/>
          <w:lang w:val="en-US"/>
        </w:rPr>
        <w:t>performance</w:t>
      </w:r>
    </w:p>
    <w:p w14:paraId="370BE52D" w14:textId="77777777" w:rsidR="00E11C8E" w:rsidRDefault="00E11C8E" w:rsidP="00E11C8E">
      <w:pPr>
        <w:ind w:left="1276"/>
        <w:rPr>
          <w:rFonts w:ascii="Helvetica Neue LT Com 45 Light" w:hAnsi="Helvetica Neue LT Com 45 Light" w:cs="HelveticaNeueLT Com 45 Lt"/>
          <w:bCs/>
          <w:color w:val="000000" w:themeColor="text1"/>
          <w:sz w:val="20"/>
          <w:szCs w:val="20"/>
          <w:lang w:val="en-US"/>
        </w:rPr>
      </w:pPr>
    </w:p>
    <w:p w14:paraId="662F1C82" w14:textId="3B73AE31" w:rsidR="00C82C4F" w:rsidRDefault="00E11C8E" w:rsidP="004B46DE">
      <w:pPr>
        <w:ind w:left="1276"/>
        <w:rPr>
          <w:rFonts w:ascii="Helvetica Neue LT Com 45 Light" w:hAnsi="Helvetica Neue LT Com 45 Light" w:cs="HelveticaNeueLT Com 45 Lt"/>
          <w:color w:val="000000" w:themeColor="text1"/>
          <w:sz w:val="20"/>
          <w:szCs w:val="20"/>
        </w:rPr>
      </w:pPr>
      <w:r w:rsidRPr="00E11C8E">
        <w:rPr>
          <w:rFonts w:ascii="Helvetica Neue LT Com 45 Light" w:hAnsi="Helvetica Neue LT Com 45 Light" w:cs="HelveticaNeueLT Com 45 Lt"/>
          <w:bCs/>
          <w:color w:val="000000" w:themeColor="text1"/>
          <w:sz w:val="20"/>
          <w:szCs w:val="20"/>
          <w:lang w:val="en-US"/>
        </w:rPr>
        <w:t xml:space="preserve">Since 2015, Bowers &amp; Wilkins </w:t>
      </w:r>
      <w:r w:rsidR="001B5C0D">
        <w:rPr>
          <w:rFonts w:ascii="Helvetica Neue LT Com 45 Light" w:hAnsi="Helvetica Neue LT Com 45 Light" w:cs="HelveticaNeueLT Com 45 Lt"/>
          <w:bCs/>
          <w:color w:val="000000" w:themeColor="text1"/>
          <w:sz w:val="20"/>
          <w:szCs w:val="20"/>
          <w:lang w:val="en-US"/>
        </w:rPr>
        <w:t>and McLaren have</w:t>
      </w:r>
      <w:r w:rsidR="00133480">
        <w:rPr>
          <w:rFonts w:ascii="Helvetica Neue LT Com 45 Light" w:hAnsi="Helvetica Neue LT Com 45 Light" w:cs="HelveticaNeueLT Com 45 Lt"/>
          <w:bCs/>
          <w:color w:val="000000" w:themeColor="text1"/>
          <w:sz w:val="20"/>
          <w:szCs w:val="20"/>
          <w:lang w:val="en-US"/>
        </w:rPr>
        <w:t xml:space="preserve"> partnered to </w:t>
      </w:r>
      <w:r w:rsidRPr="00E11C8E">
        <w:rPr>
          <w:rFonts w:ascii="Helvetica Neue LT Com 45 Light" w:hAnsi="Helvetica Neue LT Com 45 Light" w:cs="HelveticaNeueLT Com 45 Lt"/>
          <w:bCs/>
          <w:color w:val="000000" w:themeColor="text1"/>
          <w:sz w:val="20"/>
          <w:szCs w:val="20"/>
          <w:lang w:val="en-US"/>
        </w:rPr>
        <w:t>develop</w:t>
      </w:r>
      <w:r w:rsidR="00133480">
        <w:rPr>
          <w:rFonts w:ascii="Helvetica Neue LT Com 45 Light" w:hAnsi="Helvetica Neue LT Com 45 Light" w:cs="HelveticaNeueLT Com 45 Lt"/>
          <w:bCs/>
          <w:color w:val="000000" w:themeColor="text1"/>
          <w:sz w:val="20"/>
          <w:szCs w:val="20"/>
          <w:lang w:val="en-US"/>
        </w:rPr>
        <w:t xml:space="preserve"> </w:t>
      </w:r>
      <w:r w:rsidRPr="00E11C8E">
        <w:rPr>
          <w:rFonts w:ascii="Helvetica Neue LT Com 45 Light" w:hAnsi="Helvetica Neue LT Com 45 Light" w:cs="HelveticaNeueLT Com 45 Lt"/>
          <w:bCs/>
          <w:color w:val="000000" w:themeColor="text1"/>
          <w:sz w:val="20"/>
          <w:szCs w:val="20"/>
          <w:lang w:val="en-US"/>
        </w:rPr>
        <w:t>the high-performance</w:t>
      </w:r>
      <w:r>
        <w:rPr>
          <w:rFonts w:ascii="Helvetica Neue LT Com 45 Light" w:hAnsi="Helvetica Neue LT Com 45 Light" w:cs="HelveticaNeueLT Com 45 Lt"/>
          <w:bCs/>
          <w:color w:val="000000" w:themeColor="text1"/>
          <w:sz w:val="20"/>
          <w:szCs w:val="20"/>
          <w:lang w:val="en-US"/>
        </w:rPr>
        <w:t xml:space="preserve"> </w:t>
      </w:r>
      <w:r w:rsidRPr="00E11C8E">
        <w:rPr>
          <w:rFonts w:ascii="Helvetica Neue LT Com 45 Light" w:hAnsi="Helvetica Neue LT Com 45 Light" w:cs="HelveticaNeueLT Com 45 Lt"/>
          <w:bCs/>
          <w:color w:val="000000" w:themeColor="text1"/>
          <w:sz w:val="20"/>
          <w:szCs w:val="20"/>
          <w:lang w:val="en-US"/>
        </w:rPr>
        <w:t>audio systems found in McLaren’s supercars</w:t>
      </w:r>
      <w:r w:rsidR="00133480">
        <w:rPr>
          <w:rFonts w:ascii="Helvetica Neue LT Com 45 Light" w:hAnsi="Helvetica Neue LT Com 45 Light" w:cs="HelveticaNeueLT Com 45 Lt"/>
          <w:bCs/>
          <w:color w:val="000000" w:themeColor="text1"/>
          <w:sz w:val="20"/>
          <w:szCs w:val="20"/>
          <w:lang w:val="en-US"/>
        </w:rPr>
        <w:t xml:space="preserve">. </w:t>
      </w:r>
      <w:r w:rsidRPr="00E11C8E">
        <w:rPr>
          <w:rFonts w:ascii="Helvetica Neue LT Com 45 Light" w:hAnsi="Helvetica Neue LT Com 45 Light" w:cs="HelveticaNeueLT Com 45 Lt"/>
          <w:bCs/>
          <w:color w:val="000000" w:themeColor="text1"/>
          <w:sz w:val="20"/>
          <w:szCs w:val="20"/>
          <w:lang w:val="en-US"/>
        </w:rPr>
        <w:t xml:space="preserve">The </w:t>
      </w:r>
      <w:r w:rsidR="00E213D2">
        <w:rPr>
          <w:rFonts w:ascii="Helvetica Neue LT Com 45 Light" w:hAnsi="Helvetica Neue LT Com 45 Light" w:cs="HelveticaNeueLT Com 45 Lt"/>
          <w:bCs/>
          <w:color w:val="000000" w:themeColor="text1"/>
          <w:sz w:val="20"/>
          <w:szCs w:val="20"/>
          <w:lang w:val="en-US"/>
        </w:rPr>
        <w:t>relationship</w:t>
      </w:r>
      <w:r w:rsidR="00E213D2" w:rsidRPr="00E11C8E">
        <w:rPr>
          <w:rFonts w:ascii="Helvetica Neue LT Com 45 Light" w:hAnsi="Helvetica Neue LT Com 45 Light" w:cs="HelveticaNeueLT Com 45 Lt"/>
          <w:bCs/>
          <w:color w:val="000000" w:themeColor="text1"/>
          <w:sz w:val="20"/>
          <w:szCs w:val="20"/>
          <w:lang w:val="en-US"/>
        </w:rPr>
        <w:t xml:space="preserve"> </w:t>
      </w:r>
      <w:r w:rsidRPr="00E11C8E">
        <w:rPr>
          <w:rFonts w:ascii="Helvetica Neue LT Com 45 Light" w:hAnsi="Helvetica Neue LT Com 45 Light" w:cs="HelveticaNeueLT Com 45 Lt"/>
          <w:bCs/>
          <w:color w:val="000000" w:themeColor="text1"/>
          <w:sz w:val="20"/>
          <w:szCs w:val="20"/>
          <w:lang w:val="en-US"/>
        </w:rPr>
        <w:t>is built on firm technical foundations</w:t>
      </w:r>
      <w:r w:rsidR="0002335A">
        <w:rPr>
          <w:rFonts w:ascii="Helvetica Neue LT Com 45 Light" w:hAnsi="Helvetica Neue LT Com 45 Light" w:cs="HelveticaNeueLT Com 45 Lt"/>
          <w:bCs/>
          <w:color w:val="000000" w:themeColor="text1"/>
          <w:sz w:val="20"/>
          <w:szCs w:val="20"/>
          <w:lang w:val="en-US"/>
        </w:rPr>
        <w:t xml:space="preserve"> and </w:t>
      </w:r>
      <w:r w:rsidRPr="00E11C8E">
        <w:rPr>
          <w:rFonts w:ascii="Helvetica Neue LT Com 45 Light" w:hAnsi="Helvetica Neue LT Com 45 Light" w:cs="HelveticaNeueLT Com 45 Lt"/>
          <w:bCs/>
          <w:color w:val="000000" w:themeColor="text1"/>
          <w:sz w:val="20"/>
          <w:szCs w:val="20"/>
          <w:lang w:val="en-US"/>
        </w:rPr>
        <w:t xml:space="preserve">rooted in </w:t>
      </w:r>
      <w:r w:rsidR="0002335A">
        <w:rPr>
          <w:rFonts w:ascii="Helvetica Neue LT Com 45 Light" w:hAnsi="Helvetica Neue LT Com 45 Light" w:cs="HelveticaNeueLT Com 45 Lt"/>
          <w:bCs/>
          <w:color w:val="000000" w:themeColor="text1"/>
          <w:sz w:val="20"/>
          <w:szCs w:val="20"/>
          <w:lang w:val="en-US"/>
        </w:rPr>
        <w:t>the</w:t>
      </w:r>
      <w:r w:rsidR="0002335A" w:rsidRPr="00E11C8E">
        <w:rPr>
          <w:rFonts w:ascii="Helvetica Neue LT Com 45 Light" w:hAnsi="Helvetica Neue LT Com 45 Light" w:cs="HelveticaNeueLT Com 45 Lt"/>
          <w:bCs/>
          <w:color w:val="000000" w:themeColor="text1"/>
          <w:sz w:val="20"/>
          <w:szCs w:val="20"/>
          <w:lang w:val="en-US"/>
        </w:rPr>
        <w:t xml:space="preserve"> </w:t>
      </w:r>
      <w:r w:rsidRPr="00E11C8E">
        <w:rPr>
          <w:rFonts w:ascii="Helvetica Neue LT Com 45 Light" w:hAnsi="Helvetica Neue LT Com 45 Light" w:cs="HelveticaNeueLT Com 45 Lt"/>
          <w:bCs/>
          <w:color w:val="000000" w:themeColor="text1"/>
          <w:sz w:val="20"/>
          <w:szCs w:val="20"/>
          <w:lang w:val="en-US"/>
        </w:rPr>
        <w:t>brands’ shared values of delivering the highest levels of performance</w:t>
      </w:r>
      <w:r w:rsidR="004B5CB7">
        <w:rPr>
          <w:rFonts w:ascii="Helvetica Neue LT Com 45 Light" w:hAnsi="Helvetica Neue LT Com 45 Light" w:cs="HelveticaNeueLT Com 45 Lt"/>
          <w:bCs/>
          <w:color w:val="000000" w:themeColor="text1"/>
          <w:sz w:val="20"/>
          <w:szCs w:val="20"/>
          <w:lang w:val="en-US"/>
        </w:rPr>
        <w:t>. M</w:t>
      </w:r>
      <w:r w:rsidR="00161405">
        <w:rPr>
          <w:rFonts w:ascii="Helvetica Neue LT Com 45 Light" w:hAnsi="Helvetica Neue LT Com 45 Light" w:cs="HelveticaNeueLT Com 45 Lt"/>
          <w:bCs/>
          <w:color w:val="000000" w:themeColor="text1"/>
          <w:sz w:val="20"/>
          <w:szCs w:val="20"/>
          <w:lang w:val="en-US"/>
        </w:rPr>
        <w:t xml:space="preserve">ore </w:t>
      </w:r>
      <w:r w:rsidRPr="00E11C8E">
        <w:rPr>
          <w:rFonts w:ascii="Helvetica Neue LT Com 45 Light" w:hAnsi="Helvetica Neue LT Com 45 Light" w:cs="HelveticaNeueLT Com 45 Lt"/>
          <w:bCs/>
          <w:color w:val="000000" w:themeColor="text1"/>
          <w:sz w:val="20"/>
          <w:szCs w:val="20"/>
          <w:lang w:val="en-US"/>
        </w:rPr>
        <w:t>recently</w:t>
      </w:r>
      <w:r w:rsidR="00455EEC">
        <w:rPr>
          <w:rFonts w:ascii="Helvetica Neue LT Com 45 Light" w:hAnsi="Helvetica Neue LT Com 45 Light" w:cs="HelveticaNeueLT Com 45 Lt"/>
          <w:bCs/>
          <w:color w:val="000000" w:themeColor="text1"/>
          <w:sz w:val="20"/>
          <w:szCs w:val="20"/>
          <w:lang w:val="en-US"/>
        </w:rPr>
        <w:t>,</w:t>
      </w:r>
      <w:r w:rsidRPr="00E11C8E">
        <w:rPr>
          <w:rFonts w:ascii="Helvetica Neue LT Com 45 Light" w:hAnsi="Helvetica Neue LT Com 45 Light" w:cs="HelveticaNeueLT Com 45 Lt"/>
          <w:bCs/>
          <w:color w:val="000000" w:themeColor="text1"/>
          <w:sz w:val="20"/>
          <w:szCs w:val="20"/>
          <w:lang w:val="en-US"/>
        </w:rPr>
        <w:t xml:space="preserve"> </w:t>
      </w:r>
      <w:r w:rsidR="00161405">
        <w:rPr>
          <w:rFonts w:ascii="Helvetica Neue LT Com 45 Light" w:hAnsi="Helvetica Neue LT Com 45 Light" w:cs="HelveticaNeueLT Com 45 Lt"/>
          <w:bCs/>
          <w:color w:val="000000" w:themeColor="text1"/>
          <w:sz w:val="20"/>
          <w:szCs w:val="20"/>
          <w:lang w:val="en-US"/>
        </w:rPr>
        <w:t xml:space="preserve">the </w:t>
      </w:r>
      <w:r w:rsidR="004B46DE">
        <w:rPr>
          <w:rFonts w:ascii="Helvetica Neue LT Com 45 Light" w:hAnsi="Helvetica Neue LT Com 45 Light" w:cs="HelveticaNeueLT Com 45 Lt"/>
          <w:color w:val="000000" w:themeColor="text1"/>
          <w:sz w:val="20"/>
          <w:szCs w:val="20"/>
        </w:rPr>
        <w:t xml:space="preserve">strategic long-term multi-year partnership </w:t>
      </w:r>
      <w:r w:rsidR="00E213D2">
        <w:rPr>
          <w:rFonts w:ascii="Helvetica Neue LT Com 45 Light" w:hAnsi="Helvetica Neue LT Com 45 Light" w:cs="HelveticaNeueLT Com 45 Lt"/>
          <w:color w:val="000000" w:themeColor="text1"/>
          <w:sz w:val="20"/>
          <w:szCs w:val="20"/>
        </w:rPr>
        <w:t xml:space="preserve">was extended to see </w:t>
      </w:r>
      <w:r w:rsidR="00C82C4F" w:rsidRPr="004B46DE">
        <w:rPr>
          <w:rFonts w:ascii="Helvetica Neue LT Com 45 Light" w:hAnsi="Helvetica Neue LT Com 45 Light" w:cs="HelveticaNeueLT Com 45 Lt"/>
          <w:color w:val="000000" w:themeColor="text1"/>
          <w:sz w:val="20"/>
          <w:szCs w:val="20"/>
        </w:rPr>
        <w:t xml:space="preserve">Bowers &amp; Wilkins’ </w:t>
      </w:r>
      <w:r w:rsidR="004B46DE">
        <w:rPr>
          <w:rFonts w:ascii="Helvetica Neue LT Com 45 Light" w:hAnsi="Helvetica Neue LT Com 45 Light" w:cs="HelveticaNeueLT Com 45 Lt"/>
          <w:color w:val="000000" w:themeColor="text1"/>
          <w:sz w:val="20"/>
          <w:szCs w:val="20"/>
        </w:rPr>
        <w:t xml:space="preserve">become McLaren's Official Audio Partner across McLaren </w:t>
      </w:r>
      <w:r w:rsidR="00812931">
        <w:rPr>
          <w:rFonts w:ascii="Helvetica Neue LT Com 45 Light" w:hAnsi="Helvetica Neue LT Com 45 Light" w:cs="HelveticaNeueLT Com 45 Lt"/>
          <w:color w:val="000000" w:themeColor="text1"/>
          <w:sz w:val="20"/>
          <w:szCs w:val="20"/>
        </w:rPr>
        <w:t>A</w:t>
      </w:r>
      <w:r w:rsidR="004B46DE">
        <w:rPr>
          <w:rFonts w:ascii="Helvetica Neue LT Com 45 Light" w:hAnsi="Helvetica Neue LT Com 45 Light" w:cs="HelveticaNeueLT Com 45 Lt"/>
          <w:color w:val="000000" w:themeColor="text1"/>
          <w:sz w:val="20"/>
          <w:szCs w:val="20"/>
        </w:rPr>
        <w:t xml:space="preserve">utomotive </w:t>
      </w:r>
      <w:r w:rsidR="00ED5811">
        <w:rPr>
          <w:rFonts w:ascii="Helvetica Neue LT Com 45 Light" w:hAnsi="Helvetica Neue LT Com 45 Light" w:cs="HelveticaNeueLT Com 45 Lt"/>
          <w:color w:val="000000" w:themeColor="text1"/>
          <w:sz w:val="20"/>
          <w:szCs w:val="20"/>
        </w:rPr>
        <w:t xml:space="preserve">and the </w:t>
      </w:r>
      <w:r w:rsidR="00ED5811">
        <w:rPr>
          <w:rFonts w:ascii="Helvetica Neue LT Com 45 Light" w:hAnsi="Helvetica Neue LT Com 45 Light" w:cs="Arial"/>
          <w:color w:val="000000" w:themeColor="text1"/>
          <w:sz w:val="20"/>
          <w:szCs w:val="20"/>
        </w:rPr>
        <w:t>McLaren Formula 1 Team</w:t>
      </w:r>
      <w:r w:rsidR="004B46DE">
        <w:rPr>
          <w:rFonts w:ascii="Helvetica Neue LT Com 45 Light" w:hAnsi="Helvetica Neue LT Com 45 Light" w:cs="HelveticaNeueLT Com 45 Lt"/>
          <w:color w:val="000000" w:themeColor="text1"/>
          <w:sz w:val="20"/>
          <w:szCs w:val="20"/>
        </w:rPr>
        <w:t xml:space="preserve">. </w:t>
      </w:r>
    </w:p>
    <w:p w14:paraId="4AC60E69" w14:textId="77777777" w:rsidR="00C82C4F" w:rsidRDefault="00C82C4F" w:rsidP="004B46DE">
      <w:pPr>
        <w:ind w:left="1276"/>
        <w:rPr>
          <w:rFonts w:ascii="Helvetica Neue LT Com 45 Light" w:hAnsi="Helvetica Neue LT Com 45 Light" w:cs="HelveticaNeueLT Com 45 Lt"/>
          <w:color w:val="000000" w:themeColor="text1"/>
          <w:sz w:val="20"/>
          <w:szCs w:val="20"/>
        </w:rPr>
      </w:pPr>
    </w:p>
    <w:p w14:paraId="44D2EFCE" w14:textId="5B084339" w:rsidR="00964E98" w:rsidRDefault="00ED305B" w:rsidP="00ED305B">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color w:val="000000" w:themeColor="text1"/>
          <w:sz w:val="20"/>
          <w:szCs w:val="20"/>
        </w:rPr>
        <w:t xml:space="preserve">Bowers &amp; Wilkins’ </w:t>
      </w:r>
      <w:r w:rsidR="004B46DE" w:rsidRPr="004B46DE">
        <w:rPr>
          <w:rFonts w:ascii="Helvetica Neue LT Com 45 Light" w:hAnsi="Helvetica Neue LT Com 45 Light" w:cs="HelveticaNeueLT Com 45 Lt"/>
          <w:color w:val="000000" w:themeColor="text1"/>
          <w:sz w:val="20"/>
          <w:szCs w:val="20"/>
        </w:rPr>
        <w:t>pursuit of perfection, inspired by founder John Bowers, mirrors the unyielding precision and performance demanded in Formula 1 racing</w:t>
      </w:r>
      <w:r>
        <w:rPr>
          <w:rFonts w:ascii="Helvetica Neue LT Com 45 Light" w:hAnsi="Helvetica Neue LT Com 45 Light" w:cs="HelveticaNeueLT Com 45 Lt"/>
          <w:color w:val="000000" w:themeColor="text1"/>
          <w:sz w:val="20"/>
          <w:szCs w:val="20"/>
        </w:rPr>
        <w:t xml:space="preserve"> and the audio brand’s </w:t>
      </w:r>
      <w:r w:rsidR="004B46DE" w:rsidRPr="7A352A8F">
        <w:rPr>
          <w:rFonts w:ascii="Helvetica Neue LT Com 45 Light" w:hAnsi="Helvetica Neue LT Com 45 Light" w:cs="HelveticaNeueLT Com 45 Lt"/>
          <w:color w:val="000000" w:themeColor="text1"/>
          <w:sz w:val="20"/>
          <w:szCs w:val="20"/>
        </w:rPr>
        <w:t>engineering team</w:t>
      </w:r>
      <w:r w:rsidR="004B46DE">
        <w:rPr>
          <w:rFonts w:ascii="Helvetica Neue LT Com 45 Light" w:hAnsi="Helvetica Neue LT Com 45 Light" w:cs="HelveticaNeueLT Com 45 Lt"/>
          <w:color w:val="000000" w:themeColor="text1"/>
          <w:sz w:val="20"/>
          <w:szCs w:val="20"/>
        </w:rPr>
        <w:t xml:space="preserve"> wor</w:t>
      </w:r>
      <w:r w:rsidR="007B032D">
        <w:rPr>
          <w:rFonts w:ascii="Helvetica Neue LT Com 45 Light" w:hAnsi="Helvetica Neue LT Com 45 Light" w:cs="HelveticaNeueLT Com 45 Lt"/>
          <w:color w:val="000000" w:themeColor="text1"/>
          <w:sz w:val="20"/>
          <w:szCs w:val="20"/>
        </w:rPr>
        <w:t>ked</w:t>
      </w:r>
      <w:r w:rsidR="004B46DE">
        <w:rPr>
          <w:rFonts w:ascii="Helvetica Neue LT Com 45 Light" w:hAnsi="Helvetica Neue LT Com 45 Light" w:cs="HelveticaNeueLT Com 45 Lt"/>
          <w:color w:val="000000" w:themeColor="text1"/>
          <w:sz w:val="20"/>
          <w:szCs w:val="20"/>
        </w:rPr>
        <w:t xml:space="preserve"> closely with their counterparts at McLaren</w:t>
      </w:r>
      <w:r>
        <w:rPr>
          <w:rFonts w:ascii="Helvetica Neue LT Com 45 Light" w:hAnsi="Helvetica Neue LT Com 45 Light" w:cs="HelveticaNeueLT Com 45 Lt"/>
          <w:color w:val="000000" w:themeColor="text1"/>
          <w:sz w:val="20"/>
          <w:szCs w:val="20"/>
        </w:rPr>
        <w:t xml:space="preserve"> Automotive</w:t>
      </w:r>
      <w:r w:rsidR="004B46DE">
        <w:rPr>
          <w:rFonts w:ascii="Helvetica Neue LT Com 45 Light" w:hAnsi="Helvetica Neue LT Com 45 Light" w:cs="HelveticaNeueLT Com 45 Lt"/>
          <w:color w:val="000000" w:themeColor="text1"/>
          <w:sz w:val="20"/>
          <w:szCs w:val="20"/>
        </w:rPr>
        <w:t xml:space="preserve"> to create and optimise the audio system found </w:t>
      </w:r>
      <w:r w:rsidR="004B46DE" w:rsidRPr="76A921D2">
        <w:rPr>
          <w:rFonts w:ascii="Helvetica Neue LT Com 45 Light" w:hAnsi="Helvetica Neue LT Com 45 Light" w:cs="HelveticaNeueLT Com 45 Lt"/>
          <w:color w:val="000000" w:themeColor="text1"/>
          <w:sz w:val="20"/>
          <w:szCs w:val="20"/>
        </w:rPr>
        <w:t>in</w:t>
      </w:r>
      <w:r w:rsidR="004B46DE">
        <w:rPr>
          <w:rFonts w:ascii="Helvetica Neue LT Com 45 Light" w:hAnsi="Helvetica Neue LT Com 45 Light" w:cs="HelveticaNeueLT Com 45 Lt"/>
          <w:color w:val="000000" w:themeColor="text1"/>
          <w:sz w:val="20"/>
          <w:szCs w:val="20"/>
        </w:rPr>
        <w:t xml:space="preserve"> the </w:t>
      </w:r>
      <w:r w:rsidR="007B032D">
        <w:rPr>
          <w:rFonts w:ascii="Helvetica Neue LT Com 45 Light" w:hAnsi="Helvetica Neue LT Com 45 Light" w:cs="HelveticaNeueLT Com 45 Lt"/>
          <w:color w:val="000000" w:themeColor="text1"/>
          <w:sz w:val="20"/>
          <w:szCs w:val="20"/>
        </w:rPr>
        <w:t>McLaren W1, the company</w:t>
      </w:r>
      <w:r w:rsidR="00C74532">
        <w:rPr>
          <w:rFonts w:ascii="Helvetica Neue LT Com 45 Light" w:hAnsi="Helvetica Neue LT Com 45 Light" w:cs="HelveticaNeueLT Com 45 Lt"/>
          <w:color w:val="000000" w:themeColor="text1"/>
          <w:sz w:val="20"/>
          <w:szCs w:val="20"/>
        </w:rPr>
        <w:t>’s new high-performance supercar.</w:t>
      </w:r>
      <w:r w:rsidR="007C1243">
        <w:rPr>
          <w:rFonts w:ascii="Helvetica Neue LT Com 45 Light" w:hAnsi="Helvetica Neue LT Com 45 Light" w:cs="HelveticaNeueLT Com 45 Lt"/>
          <w:color w:val="000000" w:themeColor="text1"/>
          <w:sz w:val="20"/>
          <w:szCs w:val="20"/>
        </w:rPr>
        <w:t xml:space="preserve"> </w:t>
      </w:r>
      <w:r w:rsidR="00C74532">
        <w:rPr>
          <w:rFonts w:ascii="Helvetica Neue LT Com 45 Light" w:hAnsi="Helvetica Neue LT Com 45 Light" w:cs="HelveticaNeueLT Com 45 Lt"/>
          <w:color w:val="000000" w:themeColor="text1"/>
          <w:sz w:val="20"/>
          <w:szCs w:val="20"/>
        </w:rPr>
        <w:t>The au</w:t>
      </w:r>
      <w:r w:rsidR="004B46DE">
        <w:rPr>
          <w:rFonts w:ascii="Helvetica Neue LT Com 45 Light" w:hAnsi="Helvetica Neue LT Com 45 Light" w:cs="HelveticaNeueLT Com 45 Lt"/>
          <w:color w:val="000000" w:themeColor="text1"/>
          <w:sz w:val="20"/>
          <w:szCs w:val="20"/>
        </w:rPr>
        <w:t>dio system</w:t>
      </w:r>
      <w:r w:rsidR="00C74532">
        <w:rPr>
          <w:rFonts w:ascii="Helvetica Neue LT Com 45 Light" w:hAnsi="Helvetica Neue LT Com 45 Light" w:cs="HelveticaNeueLT Com 45 Lt"/>
          <w:color w:val="000000" w:themeColor="text1"/>
          <w:sz w:val="20"/>
          <w:szCs w:val="20"/>
        </w:rPr>
        <w:t xml:space="preserve"> in the W1</w:t>
      </w:r>
      <w:r w:rsidR="004B46DE">
        <w:rPr>
          <w:rFonts w:ascii="Helvetica Neue LT Com 45 Light" w:hAnsi="Helvetica Neue LT Com 45 Light" w:cs="HelveticaNeueLT Com 45 Lt"/>
          <w:color w:val="000000" w:themeColor="text1"/>
          <w:sz w:val="20"/>
          <w:szCs w:val="20"/>
        </w:rPr>
        <w:t xml:space="preserve"> features the latest </w:t>
      </w:r>
      <w:r w:rsidR="004B46DE" w:rsidRPr="7A352A8F">
        <w:rPr>
          <w:rFonts w:ascii="Helvetica Neue LT Com 45 Light" w:hAnsi="Helvetica Neue LT Com 45 Light" w:cs="HelveticaNeueLT Com 45 Lt"/>
          <w:color w:val="000000" w:themeColor="text1"/>
          <w:sz w:val="20"/>
          <w:szCs w:val="20"/>
        </w:rPr>
        <w:t xml:space="preserve">advanced </w:t>
      </w:r>
      <w:r w:rsidR="004B46DE">
        <w:rPr>
          <w:rFonts w:ascii="Helvetica Neue LT Com 45 Light" w:hAnsi="Helvetica Neue LT Com 45 Light" w:cs="HelveticaNeueLT Com 45 Lt"/>
          <w:color w:val="000000" w:themeColor="text1"/>
          <w:sz w:val="20"/>
          <w:szCs w:val="20"/>
        </w:rPr>
        <w:t xml:space="preserve">speaker technologies developed </w:t>
      </w:r>
      <w:r w:rsidR="00C74532">
        <w:rPr>
          <w:rFonts w:ascii="Helvetica Neue LT Com 45 Light" w:hAnsi="Helvetica Neue LT Com 45 Light" w:cs="HelveticaNeueLT Com 45 Lt"/>
          <w:color w:val="000000" w:themeColor="text1"/>
          <w:sz w:val="20"/>
          <w:szCs w:val="20"/>
        </w:rPr>
        <w:t>at</w:t>
      </w:r>
      <w:r w:rsidR="004B46DE">
        <w:rPr>
          <w:rFonts w:ascii="Helvetica Neue LT Com 45 Light" w:hAnsi="Helvetica Neue LT Com 45 Light" w:cs="HelveticaNeueLT Com 45 Lt"/>
          <w:color w:val="000000" w:themeColor="text1"/>
          <w:sz w:val="20"/>
          <w:szCs w:val="20"/>
        </w:rPr>
        <w:t xml:space="preserve"> the Bowers &amp; Wilkins</w:t>
      </w:r>
      <w:r w:rsidR="005C77DD">
        <w:rPr>
          <w:rFonts w:ascii="Helvetica Neue LT Com 45 Light" w:hAnsi="Helvetica Neue LT Com 45 Light" w:cs="HelveticaNeueLT Com 45 Lt"/>
          <w:color w:val="000000" w:themeColor="text1"/>
          <w:sz w:val="20"/>
          <w:szCs w:val="20"/>
        </w:rPr>
        <w:t xml:space="preserve">’ </w:t>
      </w:r>
      <w:proofErr w:type="spellStart"/>
      <w:r w:rsidR="005C77DD">
        <w:rPr>
          <w:rFonts w:ascii="Helvetica Neue LT Com 45 Light" w:hAnsi="Helvetica Neue LT Com 45 Light" w:cs="HelveticaNeueLT Com 45 Lt"/>
          <w:color w:val="000000" w:themeColor="text1"/>
          <w:sz w:val="20"/>
          <w:szCs w:val="20"/>
        </w:rPr>
        <w:t>Southwater</w:t>
      </w:r>
      <w:proofErr w:type="spellEnd"/>
      <w:r w:rsidR="004B46DE">
        <w:rPr>
          <w:rFonts w:ascii="Helvetica Neue LT Com 45 Light" w:hAnsi="Helvetica Neue LT Com 45 Light" w:cs="HelveticaNeueLT Com 45 Lt"/>
          <w:color w:val="000000" w:themeColor="text1"/>
          <w:sz w:val="20"/>
          <w:szCs w:val="20"/>
        </w:rPr>
        <w:t xml:space="preserve"> research and development </w:t>
      </w:r>
      <w:r w:rsidR="005C77DD">
        <w:rPr>
          <w:rFonts w:ascii="Helvetica Neue LT Com 45 Light" w:hAnsi="Helvetica Neue LT Com 45 Light" w:cs="HelveticaNeueLT Com 45 Lt"/>
          <w:color w:val="000000" w:themeColor="text1"/>
          <w:sz w:val="20"/>
          <w:szCs w:val="20"/>
        </w:rPr>
        <w:t xml:space="preserve">centre, including </w:t>
      </w:r>
      <w:r w:rsidR="009E6D7F">
        <w:rPr>
          <w:rFonts w:ascii="Helvetica Neue LT Com 45 Light" w:hAnsi="Helvetica Neue LT Com 45 Light" w:cs="HelveticaNeueLT Com 45 Lt"/>
          <w:color w:val="000000" w:themeColor="text1"/>
          <w:sz w:val="20"/>
          <w:szCs w:val="20"/>
        </w:rPr>
        <w:t>the Continuum Cone, as found in the brand’s flagship 800 Series Diamond loudspeakers.</w:t>
      </w:r>
      <w:r w:rsidR="004B46DE">
        <w:rPr>
          <w:rFonts w:ascii="Helvetica Neue LT Com 45 Light" w:hAnsi="Helvetica Neue LT Com 45 Light" w:cs="HelveticaNeueLT Com 45 Lt"/>
          <w:color w:val="000000" w:themeColor="text1"/>
          <w:sz w:val="20"/>
          <w:szCs w:val="20"/>
        </w:rPr>
        <w:t xml:space="preserve"> </w:t>
      </w:r>
    </w:p>
    <w:p w14:paraId="413B368C" w14:textId="77777777" w:rsidR="00EC3E66" w:rsidRDefault="00EC3E66" w:rsidP="00ED305B">
      <w:pPr>
        <w:ind w:left="1276"/>
        <w:rPr>
          <w:rFonts w:ascii="Helvetica Neue LT Com 45 Light" w:hAnsi="Helvetica Neue LT Com 45 Light" w:cs="HelveticaNeueLT Com 45 Lt"/>
          <w:color w:val="000000" w:themeColor="text1"/>
          <w:sz w:val="20"/>
          <w:szCs w:val="20"/>
        </w:rPr>
      </w:pPr>
    </w:p>
    <w:p w14:paraId="31960D9C" w14:textId="2B1746E3" w:rsidR="00EC3E66" w:rsidRDefault="00EC3E66" w:rsidP="00ED305B">
      <w:pPr>
        <w:ind w:left="1276"/>
        <w:rPr>
          <w:rFonts w:ascii="Helvetica Neue LT Com 45 Light" w:hAnsi="Helvetica Neue LT Com 45 Light" w:cs="HelveticaNeueLT Com 45 Lt"/>
          <w:color w:val="000000" w:themeColor="text1"/>
          <w:sz w:val="20"/>
          <w:szCs w:val="20"/>
        </w:rPr>
      </w:pPr>
      <w:r>
        <w:rPr>
          <w:rFonts w:ascii="Helvetica Neue LT Com 45 Light" w:hAnsi="Helvetica Neue LT Com 45 Light" w:cs="HelveticaNeueLT Com 45 Lt"/>
          <w:noProof/>
          <w:color w:val="000000" w:themeColor="text1"/>
          <w:sz w:val="20"/>
          <w:szCs w:val="20"/>
        </w:rPr>
        <w:drawing>
          <wp:inline distT="0" distB="0" distL="0" distR="0" wp14:anchorId="37074257" wp14:editId="5BCAE2DA">
            <wp:extent cx="4893548" cy="2752756"/>
            <wp:effectExtent l="0" t="0" r="0" b="3175"/>
            <wp:docPr id="2005685188" name="Picture 6" descr="A pair of black and orange earbud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685188" name="Picture 6" descr="A pair of black and orange earbuds&#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7584" cy="2771902"/>
                    </a:xfrm>
                    <a:prstGeom prst="rect">
                      <a:avLst/>
                    </a:prstGeom>
                  </pic:spPr>
                </pic:pic>
              </a:graphicData>
            </a:graphic>
          </wp:inline>
        </w:drawing>
      </w:r>
    </w:p>
    <w:p w14:paraId="0C2E8CC7" w14:textId="77777777" w:rsidR="004B46DE" w:rsidRDefault="004B46DE" w:rsidP="00EC3E66">
      <w:pPr>
        <w:rPr>
          <w:rFonts w:ascii="Helvetica Neue LT Com 45 Light" w:hAnsi="Helvetica Neue LT Com 45 Light" w:cs="HelveticaNeueLT Com 45 Lt"/>
          <w:color w:val="000000" w:themeColor="text1"/>
          <w:sz w:val="20"/>
          <w:szCs w:val="20"/>
        </w:rPr>
      </w:pPr>
    </w:p>
    <w:p w14:paraId="64404092" w14:textId="79D0148C" w:rsidR="004B46DE" w:rsidRDefault="004B46DE" w:rsidP="004B46DE">
      <w:pPr>
        <w:ind w:left="1276"/>
        <w:rPr>
          <w:rFonts w:ascii="Helvetica Neue LT Com 45 Light" w:hAnsi="Helvetica Neue LT Com 45 Light" w:cs="HelveticaNeueLT Com 45 Lt"/>
          <w:bCs/>
          <w:color w:val="000000" w:themeColor="text1"/>
          <w:sz w:val="20"/>
          <w:szCs w:val="20"/>
          <w:lang w:val="en-US"/>
        </w:rPr>
      </w:pPr>
      <w:r w:rsidRPr="00EC3E66">
        <w:rPr>
          <w:rFonts w:ascii="Helvetica Neue LT Com 45 Light" w:hAnsi="Helvetica Neue LT Com 45 Light" w:cs="HelveticaNeueLT Com 45 Lt"/>
          <w:bCs/>
          <w:color w:val="000000" w:themeColor="text1"/>
          <w:sz w:val="20"/>
          <w:szCs w:val="20"/>
          <w:lang w:val="en-US"/>
        </w:rPr>
        <w:t>The Pi8 McLaren Edition is available</w:t>
      </w:r>
      <w:r w:rsidR="003E61B4" w:rsidRPr="00EC3E66">
        <w:rPr>
          <w:rFonts w:ascii="Helvetica Neue LT Com 45 Light" w:hAnsi="Helvetica Neue LT Com 45 Light" w:cs="HelveticaNeueLT Com 45 Lt"/>
          <w:bCs/>
          <w:color w:val="000000" w:themeColor="text1"/>
          <w:sz w:val="20"/>
          <w:szCs w:val="20"/>
          <w:lang w:val="en-US"/>
        </w:rPr>
        <w:t xml:space="preserve"> </w:t>
      </w:r>
      <w:r w:rsidR="00515B30" w:rsidRPr="00EC3E66">
        <w:rPr>
          <w:rFonts w:ascii="Helvetica Neue LT Com 45 Light" w:hAnsi="Helvetica Neue LT Com 45 Light" w:cs="HelveticaNeueLT Com 45 Lt"/>
          <w:bCs/>
          <w:color w:val="000000" w:themeColor="text1"/>
          <w:sz w:val="20"/>
          <w:szCs w:val="20"/>
          <w:lang w:val="en-US"/>
        </w:rPr>
        <w:t>with</w:t>
      </w:r>
      <w:r w:rsidR="00446CD1" w:rsidRPr="00EC3E66">
        <w:rPr>
          <w:rFonts w:ascii="Helvetica Neue LT Com 45 Light" w:hAnsi="Helvetica Neue LT Com 45 Light" w:cs="HelveticaNeueLT Com 45 Lt"/>
          <w:bCs/>
          <w:color w:val="000000" w:themeColor="text1"/>
          <w:sz w:val="20"/>
          <w:szCs w:val="20"/>
          <w:lang w:val="en-US"/>
        </w:rPr>
        <w:t xml:space="preserve"> limited pre-sale availability and for </w:t>
      </w:r>
      <w:r w:rsidR="00D35498" w:rsidRPr="00EC3E66">
        <w:rPr>
          <w:rFonts w:ascii="Helvetica Neue LT Com 45 Light" w:hAnsi="Helvetica Neue LT Com 45 Light" w:cs="HelveticaNeueLT Com 45 Lt"/>
          <w:bCs/>
          <w:color w:val="000000" w:themeColor="text1"/>
          <w:sz w:val="20"/>
          <w:szCs w:val="20"/>
          <w:lang w:val="en-US"/>
        </w:rPr>
        <w:t>pre</w:t>
      </w:r>
      <w:r w:rsidR="00EC3E66">
        <w:rPr>
          <w:rFonts w:ascii="Helvetica Neue LT Com 45 Light" w:hAnsi="Helvetica Neue LT Com 45 Light" w:cs="HelveticaNeueLT Com 45 Lt"/>
          <w:bCs/>
          <w:color w:val="000000" w:themeColor="text1"/>
          <w:sz w:val="20"/>
          <w:szCs w:val="20"/>
          <w:lang w:val="en-US"/>
        </w:rPr>
        <w:t>-</w:t>
      </w:r>
      <w:r w:rsidR="004C77EB" w:rsidRPr="00EC3E66">
        <w:rPr>
          <w:rFonts w:ascii="Helvetica Neue LT Com 45 Light" w:hAnsi="Helvetica Neue LT Com 45 Light" w:cs="HelveticaNeueLT Com 45 Lt"/>
          <w:bCs/>
          <w:color w:val="000000" w:themeColor="text1"/>
          <w:sz w:val="20"/>
          <w:szCs w:val="20"/>
          <w:lang w:val="en-US"/>
        </w:rPr>
        <w:t xml:space="preserve">order from </w:t>
      </w:r>
      <w:r w:rsidR="00D35498" w:rsidRPr="00EC3E66">
        <w:rPr>
          <w:rFonts w:ascii="Helvetica Neue LT Com 45 Light" w:hAnsi="Helvetica Neue LT Com 45 Light" w:cs="HelveticaNeueLT Com 45 Lt"/>
          <w:bCs/>
          <w:color w:val="000000" w:themeColor="text1"/>
          <w:sz w:val="20"/>
          <w:szCs w:val="20"/>
          <w:lang w:val="en-US"/>
        </w:rPr>
        <w:t>April</w:t>
      </w:r>
      <w:r w:rsidR="004438D0">
        <w:rPr>
          <w:rFonts w:ascii="Helvetica Neue LT Com 45 Light" w:hAnsi="Helvetica Neue LT Com 45 Light" w:cs="HelveticaNeueLT Com 45 Lt"/>
          <w:bCs/>
          <w:color w:val="000000" w:themeColor="text1"/>
          <w:sz w:val="20"/>
          <w:szCs w:val="20"/>
          <w:lang w:val="en-US"/>
        </w:rPr>
        <w:t xml:space="preserve"> </w:t>
      </w:r>
      <w:r w:rsidR="004438D0" w:rsidRPr="00EC3E66">
        <w:rPr>
          <w:rFonts w:ascii="Helvetica Neue LT Com 45 Light" w:hAnsi="Helvetica Neue LT Com 45 Light" w:cs="HelveticaNeueLT Com 45 Lt"/>
          <w:bCs/>
          <w:color w:val="000000" w:themeColor="text1"/>
          <w:sz w:val="20"/>
          <w:szCs w:val="20"/>
          <w:lang w:val="en-US"/>
        </w:rPr>
        <w:t>3</w:t>
      </w:r>
      <w:r w:rsidR="004438D0" w:rsidRPr="00EC3E66">
        <w:rPr>
          <w:rFonts w:ascii="Helvetica Neue LT Com 45 Light" w:hAnsi="Helvetica Neue LT Com 45 Light" w:cs="HelveticaNeueLT Com 45 Lt"/>
          <w:bCs/>
          <w:color w:val="000000" w:themeColor="text1"/>
          <w:sz w:val="20"/>
          <w:szCs w:val="20"/>
          <w:vertAlign w:val="superscript"/>
          <w:lang w:val="en-US"/>
        </w:rPr>
        <w:t>rd</w:t>
      </w:r>
      <w:r w:rsidR="004C77EB" w:rsidRPr="00EC3E66">
        <w:rPr>
          <w:rFonts w:ascii="Helvetica Neue LT Com 45 Light" w:hAnsi="Helvetica Neue LT Com 45 Light" w:cs="HelveticaNeueLT Com 45 Lt"/>
          <w:bCs/>
          <w:color w:val="000000" w:themeColor="text1"/>
          <w:sz w:val="20"/>
          <w:szCs w:val="20"/>
          <w:lang w:val="en-US"/>
        </w:rPr>
        <w:t xml:space="preserve">, </w:t>
      </w:r>
      <w:r w:rsidR="00515B30" w:rsidRPr="00EC3E66">
        <w:rPr>
          <w:rFonts w:ascii="Helvetica Neue LT Com 45 Light" w:hAnsi="Helvetica Neue LT Com 45 Light" w:cs="HelveticaNeueLT Com 45 Lt"/>
          <w:bCs/>
          <w:color w:val="000000" w:themeColor="text1"/>
          <w:sz w:val="20"/>
          <w:szCs w:val="20"/>
          <w:lang w:val="en-US"/>
        </w:rPr>
        <w:t xml:space="preserve">via </w:t>
      </w:r>
      <w:r w:rsidRPr="00EC3E66">
        <w:rPr>
          <w:rFonts w:ascii="Helvetica Neue LT Com 45 Light" w:hAnsi="Helvetica Neue LT Com 45 Light" w:cs="HelveticaNeueLT Com 45 Lt"/>
          <w:bCs/>
          <w:color w:val="000000" w:themeColor="text1"/>
          <w:sz w:val="20"/>
          <w:szCs w:val="20"/>
          <w:lang w:val="en-US"/>
        </w:rPr>
        <w:t>the Bowers &amp; Wilkins website</w:t>
      </w:r>
      <w:r w:rsidR="009C2B68" w:rsidRPr="00EC3E66">
        <w:rPr>
          <w:rFonts w:ascii="Helvetica Neue LT Com 45 Light" w:hAnsi="Helvetica Neue LT Com 45 Light" w:cs="HelveticaNeueLT Com 45 Lt"/>
          <w:bCs/>
          <w:color w:val="000000" w:themeColor="text1"/>
          <w:sz w:val="20"/>
          <w:szCs w:val="20"/>
          <w:lang w:val="en-US"/>
        </w:rPr>
        <w:t xml:space="preserve"> </w:t>
      </w:r>
      <w:r w:rsidR="00096C26" w:rsidRPr="00EC3E66">
        <w:rPr>
          <w:rFonts w:ascii="Helvetica Neue LT Com 45 Light" w:hAnsi="Helvetica Neue LT Com 45 Light" w:cs="HelveticaNeueLT Com 45 Lt"/>
          <w:bCs/>
          <w:color w:val="000000" w:themeColor="text1"/>
          <w:sz w:val="20"/>
          <w:szCs w:val="20"/>
          <w:lang w:val="en-US"/>
        </w:rPr>
        <w:t>www.bowerswilkins.com</w:t>
      </w:r>
      <w:r w:rsidR="009C2B68" w:rsidRPr="00EC3E66">
        <w:rPr>
          <w:rFonts w:ascii="Helvetica Neue LT Com 45 Light" w:hAnsi="Helvetica Neue LT Com 45 Light" w:cs="HelveticaNeueLT Com 45 Lt"/>
          <w:bCs/>
          <w:color w:val="000000" w:themeColor="text1"/>
          <w:sz w:val="20"/>
          <w:szCs w:val="20"/>
          <w:lang w:val="en-US"/>
        </w:rPr>
        <w:t>. Pricing is</w:t>
      </w:r>
      <w:r w:rsidRPr="00EC3E66">
        <w:rPr>
          <w:rFonts w:ascii="Helvetica Neue LT Com 45 Light" w:hAnsi="Helvetica Neue LT Com 45 Light" w:cs="HelveticaNeueLT Com 45 Lt"/>
          <w:bCs/>
          <w:color w:val="000000" w:themeColor="text1"/>
          <w:sz w:val="20"/>
          <w:szCs w:val="20"/>
          <w:lang w:val="en-US"/>
        </w:rPr>
        <w:t xml:space="preserve"> $</w:t>
      </w:r>
      <w:r w:rsidR="00096C26" w:rsidRPr="00EC3E66">
        <w:rPr>
          <w:rFonts w:ascii="Helvetica Neue LT Com 45 Light" w:hAnsi="Helvetica Neue LT Com 45 Light" w:cs="HelveticaNeueLT Com 45 Lt"/>
          <w:bCs/>
          <w:color w:val="000000" w:themeColor="text1"/>
          <w:sz w:val="20"/>
          <w:szCs w:val="20"/>
          <w:lang w:val="en-US"/>
        </w:rPr>
        <w:t>499</w:t>
      </w:r>
      <w:r w:rsidRPr="00EC3E66">
        <w:rPr>
          <w:rFonts w:ascii="Helvetica Neue LT Com 45 Light" w:hAnsi="Helvetica Neue LT Com 45 Light" w:cs="HelveticaNeueLT Com 45 Lt"/>
          <w:bCs/>
          <w:color w:val="000000" w:themeColor="text1"/>
          <w:sz w:val="20"/>
          <w:szCs w:val="20"/>
          <w:lang w:val="en-US"/>
        </w:rPr>
        <w:t>.</w:t>
      </w:r>
    </w:p>
    <w:p w14:paraId="139F0512" w14:textId="77777777" w:rsidR="00034327" w:rsidRDefault="00034327" w:rsidP="004B46DE">
      <w:pPr>
        <w:ind w:left="1276"/>
        <w:rPr>
          <w:rFonts w:ascii="Helvetica Neue LT Com 45 Light" w:hAnsi="Helvetica Neue LT Com 45 Light" w:cs="HelveticaNeueLT Com 45 Lt"/>
          <w:bCs/>
          <w:color w:val="000000" w:themeColor="text1"/>
          <w:sz w:val="20"/>
          <w:szCs w:val="20"/>
          <w:lang w:val="en-US"/>
        </w:rPr>
      </w:pPr>
    </w:p>
    <w:p w14:paraId="43F35381" w14:textId="06F069B8" w:rsidR="00034327" w:rsidRPr="00E11C8E" w:rsidRDefault="00034327" w:rsidP="00034327">
      <w:pPr>
        <w:ind w:left="1276"/>
        <w:jc w:val="center"/>
        <w:rPr>
          <w:rFonts w:ascii="Helvetica Neue LT Com 45 Light" w:hAnsi="Helvetica Neue LT Com 45 Light" w:cs="HelveticaNeueLT Com 45 Lt"/>
          <w:bCs/>
          <w:color w:val="000000" w:themeColor="text1"/>
          <w:sz w:val="20"/>
          <w:szCs w:val="20"/>
          <w:lang w:val="en-US"/>
        </w:rPr>
      </w:pPr>
      <w:r>
        <w:rPr>
          <w:rFonts w:ascii="Helvetica Neue LT Com 45 Light" w:hAnsi="Helvetica Neue LT Com 45 Light" w:cs="HelveticaNeueLT Com 45 Lt"/>
          <w:bCs/>
          <w:color w:val="000000" w:themeColor="text1"/>
          <w:sz w:val="20"/>
          <w:szCs w:val="20"/>
          <w:lang w:val="en-US"/>
        </w:rPr>
        <w:t>Ends</w:t>
      </w:r>
    </w:p>
    <w:p w14:paraId="2A42BFC0" w14:textId="77777777" w:rsidR="004B46DE" w:rsidRDefault="004B46DE" w:rsidP="00E11C8E">
      <w:pPr>
        <w:ind w:left="1276"/>
        <w:rPr>
          <w:rFonts w:ascii="Helvetica Neue LT Com 45 Light" w:hAnsi="Helvetica Neue LT Com 45 Light" w:cs="HelveticaNeueLT Com 45 Lt"/>
          <w:color w:val="000000" w:themeColor="text1"/>
          <w:sz w:val="20"/>
          <w:szCs w:val="20"/>
        </w:rPr>
      </w:pPr>
    </w:p>
    <w:p w14:paraId="3E05AF77" w14:textId="0B5CA6CC" w:rsidR="00E11C8E" w:rsidRPr="00034327" w:rsidRDefault="00034327" w:rsidP="00E11C8E">
      <w:pPr>
        <w:ind w:left="1276"/>
        <w:rPr>
          <w:rFonts w:ascii="Helvetica Neue LT Com 45 Light" w:hAnsi="Helvetica Neue LT Com 45 Light" w:cs="HelveticaNeueLT Com 45 Lt"/>
          <w:b/>
          <w:bCs/>
          <w:color w:val="000000" w:themeColor="text1"/>
          <w:sz w:val="20"/>
          <w:szCs w:val="20"/>
        </w:rPr>
      </w:pPr>
      <w:r w:rsidRPr="00034327">
        <w:rPr>
          <w:rFonts w:ascii="Helvetica Neue LT Com 45 Light" w:hAnsi="Helvetica Neue LT Com 45 Light" w:cs="HelveticaNeueLT Com 45 Lt"/>
          <w:b/>
          <w:bCs/>
          <w:color w:val="000000" w:themeColor="text1"/>
          <w:sz w:val="20"/>
          <w:szCs w:val="20"/>
        </w:rPr>
        <w:t xml:space="preserve">Notes to </w:t>
      </w:r>
      <w:r>
        <w:rPr>
          <w:rFonts w:ascii="Helvetica Neue LT Com 45 Light" w:hAnsi="Helvetica Neue LT Com 45 Light" w:cs="HelveticaNeueLT Com 45 Lt"/>
          <w:b/>
          <w:bCs/>
          <w:color w:val="000000" w:themeColor="text1"/>
          <w:sz w:val="20"/>
          <w:szCs w:val="20"/>
        </w:rPr>
        <w:t>E</w:t>
      </w:r>
      <w:r w:rsidRPr="00034327">
        <w:rPr>
          <w:rFonts w:ascii="Helvetica Neue LT Com 45 Light" w:hAnsi="Helvetica Neue LT Com 45 Light" w:cs="HelveticaNeueLT Com 45 Lt"/>
          <w:b/>
          <w:bCs/>
          <w:color w:val="000000" w:themeColor="text1"/>
          <w:sz w:val="20"/>
          <w:szCs w:val="20"/>
        </w:rPr>
        <w:t>ditors</w:t>
      </w:r>
    </w:p>
    <w:p w14:paraId="4654DA42" w14:textId="77777777" w:rsidR="00034327" w:rsidRDefault="00034327" w:rsidP="00E11C8E">
      <w:pPr>
        <w:ind w:left="1276"/>
        <w:rPr>
          <w:rFonts w:ascii="Helvetica Neue LT Com 45 Light" w:hAnsi="Helvetica Neue LT Com 45 Light" w:cs="HelveticaNeueLT Com 45 Lt"/>
          <w:color w:val="000000" w:themeColor="text1"/>
          <w:sz w:val="20"/>
          <w:szCs w:val="20"/>
        </w:rPr>
      </w:pPr>
    </w:p>
    <w:p w14:paraId="732ED9E9" w14:textId="77777777" w:rsidR="00E11C8E" w:rsidRDefault="00F54F76" w:rsidP="00E11C8E">
      <w:pPr>
        <w:ind w:left="1276"/>
        <w:rPr>
          <w:rFonts w:ascii="Helvetica Neue" w:hAnsi="Helvetica Neue" w:cs="HelveticaNeueLT Com 45 Lt"/>
          <w:b/>
          <w:bCs/>
          <w:color w:val="000000" w:themeColor="text1"/>
          <w:sz w:val="20"/>
          <w:szCs w:val="20"/>
        </w:rPr>
      </w:pPr>
      <w:r w:rsidRPr="00841C70">
        <w:rPr>
          <w:rFonts w:ascii="Helvetica Neue" w:hAnsi="Helvetica Neue" w:cs="HelveticaNeueLT Com 45 Lt"/>
          <w:b/>
          <w:bCs/>
          <w:color w:val="000000" w:themeColor="text1"/>
          <w:sz w:val="20"/>
          <w:szCs w:val="20"/>
        </w:rPr>
        <w:t>About Bowers &amp; Wilkins:</w:t>
      </w:r>
    </w:p>
    <w:p w14:paraId="4C22D288" w14:textId="77777777" w:rsidR="00E11C8E" w:rsidRDefault="00E11C8E" w:rsidP="00E11C8E">
      <w:pPr>
        <w:ind w:left="1276"/>
        <w:rPr>
          <w:rFonts w:ascii="Helvetica Neue" w:hAnsi="Helvetica Neue" w:cs="HelveticaNeueLT Com 45 Lt"/>
          <w:b/>
          <w:bCs/>
          <w:color w:val="000000" w:themeColor="text1"/>
          <w:sz w:val="20"/>
          <w:szCs w:val="20"/>
        </w:rPr>
      </w:pPr>
    </w:p>
    <w:p w14:paraId="3146BC37" w14:textId="23B6EE2C" w:rsidR="00E11C8E" w:rsidRDefault="00F54F76" w:rsidP="00E11C8E">
      <w:pPr>
        <w:ind w:left="1276"/>
        <w:rPr>
          <w:rFonts w:ascii="Helvetica Neue LT Com 45 Light" w:hAnsi="Helvetica Neue LT Com 45 Light" w:cs="HelveticaNeueLT Com 45 Lt"/>
          <w:color w:val="000000" w:themeColor="text1"/>
          <w:sz w:val="20"/>
          <w:szCs w:val="20"/>
        </w:rPr>
      </w:pPr>
      <w:r w:rsidRPr="00841C70">
        <w:rPr>
          <w:rFonts w:ascii="Helvetica Neue" w:hAnsi="Helvetica Neue"/>
          <w:sz w:val="20"/>
          <w:szCs w:val="20"/>
        </w:rPr>
        <w:t>Bowers &amp; Wilkins, founded in the U.K. in 1966, has been at the forefront of high-performance audio technology for more than 50 years. It designs and manufactures precision home speakers, headph</w:t>
      </w:r>
      <w:r w:rsidR="00444320">
        <w:rPr>
          <w:rFonts w:ascii="Helvetica Neue" w:hAnsi="Helvetica Neue"/>
          <w:sz w:val="20"/>
          <w:szCs w:val="20"/>
        </w:rPr>
        <w:t>one</w:t>
      </w:r>
      <w:r w:rsidRPr="00841C70">
        <w:rPr>
          <w:rFonts w:ascii="Helvetica Neue" w:hAnsi="Helvetica Neue"/>
          <w:sz w:val="20"/>
          <w:szCs w:val="20"/>
        </w:rPr>
        <w:t xml:space="preserve">s, custom installation and performance car audio products that set new standards for innovation and sound quality, earning countless </w:t>
      </w:r>
      <w:r w:rsidRPr="00841C70">
        <w:rPr>
          <w:rFonts w:ascii="Helvetica Neue" w:hAnsi="Helvetica Neue"/>
          <w:sz w:val="20"/>
          <w:szCs w:val="20"/>
        </w:rPr>
        <w:lastRenderedPageBreak/>
        <w:t xml:space="preserve">awards and accolades from the world’s leading recording studios and musicians. Bowers &amp; Wilkins’ reputation is based on the unwavering pursuit of the best possible sound and an unsurpassable music listening experience. Bowers &amp; Wilkins joined the Sound United LLC family of brands in 2020. Learn more at </w:t>
      </w:r>
      <w:hyperlink r:id="rId13" w:history="1">
        <w:r w:rsidR="00E11C8E" w:rsidRPr="00E72179">
          <w:rPr>
            <w:rStyle w:val="Hyperlink"/>
            <w:rFonts w:ascii="Helvetica Neue" w:hAnsi="Helvetica Neue"/>
            <w:sz w:val="20"/>
            <w:szCs w:val="20"/>
          </w:rPr>
          <w:t>www.bowerswilkins.com</w:t>
        </w:r>
      </w:hyperlink>
    </w:p>
    <w:p w14:paraId="46107516" w14:textId="77777777" w:rsidR="00E11C8E" w:rsidRDefault="00E11C8E" w:rsidP="00E11C8E">
      <w:pPr>
        <w:ind w:left="1276"/>
        <w:rPr>
          <w:rFonts w:ascii="Helvetica Neue LT Com 45 Light" w:hAnsi="Helvetica Neue LT Com 45 Light" w:cs="HelveticaNeueLT Com 45 Lt"/>
          <w:color w:val="000000" w:themeColor="text1"/>
          <w:sz w:val="20"/>
          <w:szCs w:val="20"/>
        </w:rPr>
      </w:pPr>
    </w:p>
    <w:p w14:paraId="63717E46" w14:textId="77777777" w:rsidR="00E11C8E" w:rsidRDefault="000630BB" w:rsidP="00E11C8E">
      <w:pPr>
        <w:ind w:left="1276"/>
        <w:rPr>
          <w:rFonts w:ascii="Helvetica Neue LT Com 45 Light" w:hAnsi="Helvetica Neue LT Com 45 Light" w:cs="HelveticaNeueLT Com 45 Lt"/>
          <w:color w:val="000000" w:themeColor="text1"/>
          <w:sz w:val="20"/>
          <w:szCs w:val="20"/>
        </w:rPr>
      </w:pPr>
      <w:r w:rsidRPr="00841C70">
        <w:rPr>
          <w:rFonts w:ascii="Helvetica Neue" w:hAnsi="Helvetica Neue" w:cs="Noto Sans"/>
          <w:b/>
          <w:sz w:val="20"/>
          <w:szCs w:val="20"/>
        </w:rPr>
        <w:t>About McLaren Automotive:</w:t>
      </w:r>
    </w:p>
    <w:p w14:paraId="582A8CEE"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McLaren Automotive is a producer of ultra high-performance, lightweight supercars. Launched in 2010, the company is now the largest part of the McLaren Group.</w:t>
      </w:r>
    </w:p>
    <w:p w14:paraId="736D65FE" w14:textId="77777777" w:rsidR="00AA7987" w:rsidRPr="008822BC" w:rsidRDefault="00AA7987" w:rsidP="003B2046">
      <w:pPr>
        <w:ind w:left="1276"/>
        <w:rPr>
          <w:rFonts w:ascii="Helvetica Neue" w:hAnsi="Helvetica Neue" w:cs="Noto Sans"/>
          <w:sz w:val="20"/>
          <w:szCs w:val="20"/>
        </w:rPr>
      </w:pPr>
    </w:p>
    <w:p w14:paraId="46EEB1D1"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Headquartered at the McLaren Technology Centre (MTC) in Woking, Surrey, England, McLaren Automotive is driven by the challenge of creating the world’s most exhilarating, engaging and benchmark setting vehicles. Leveraging over 60 years of history in authentic, racing performance, McLaren has delivered some of the most spectacular supercars ever made. </w:t>
      </w:r>
    </w:p>
    <w:p w14:paraId="4E28722C" w14:textId="77777777" w:rsidR="00AA7987" w:rsidRPr="008822BC" w:rsidRDefault="00AA7987" w:rsidP="003B2046">
      <w:pPr>
        <w:ind w:left="1276"/>
        <w:rPr>
          <w:rFonts w:ascii="Helvetica Neue" w:hAnsi="Helvetica Neue" w:cs="Noto Sans"/>
          <w:sz w:val="20"/>
          <w:szCs w:val="20"/>
        </w:rPr>
      </w:pPr>
    </w:p>
    <w:p w14:paraId="00B0D443"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The company’s product portfolio of GTS, supercar, Motorsport and Ultimate models are retailed in over 40 markets around the world. Its cars are assembled by hand at the McLaren Production Centre (MPC), based on the same campus as MTC in Woking. </w:t>
      </w:r>
    </w:p>
    <w:p w14:paraId="1ACBAC64" w14:textId="77777777" w:rsidR="00AA7987" w:rsidRPr="008822BC" w:rsidRDefault="00AA7987" w:rsidP="003B2046">
      <w:pPr>
        <w:ind w:left="1276"/>
        <w:rPr>
          <w:rFonts w:ascii="Helvetica Neue" w:hAnsi="Helvetica Neue" w:cs="Noto Sans"/>
          <w:sz w:val="20"/>
          <w:szCs w:val="20"/>
        </w:rPr>
      </w:pPr>
    </w:p>
    <w:p w14:paraId="12A12597"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McLaren is a pioneer that continuously pushes the boundaries. In 1981, it introduced lightweight and strong carbon fibre chassis technology into Formula 1 with the McLaren MP4/1. </w:t>
      </w:r>
    </w:p>
    <w:p w14:paraId="4B2BC5BE" w14:textId="77777777" w:rsidR="00AA7987" w:rsidRPr="008822BC" w:rsidRDefault="00AA7987" w:rsidP="003B2046">
      <w:pPr>
        <w:ind w:left="1276"/>
        <w:rPr>
          <w:rFonts w:ascii="Helvetica Neue" w:hAnsi="Helvetica Neue" w:cs="Noto Sans"/>
          <w:sz w:val="20"/>
          <w:szCs w:val="20"/>
        </w:rPr>
      </w:pPr>
    </w:p>
    <w:p w14:paraId="694DEED6"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Then in 1993 it designed and built the legendary McLaren F1 road car. Built around a carbon fibre chassis, it established McLaren’s supercar DNA, realised for the 21</w:t>
      </w:r>
      <w:r w:rsidRPr="008822BC">
        <w:rPr>
          <w:rFonts w:ascii="Helvetica Neue" w:hAnsi="Helvetica Neue" w:cs="Noto Sans"/>
          <w:sz w:val="20"/>
          <w:szCs w:val="20"/>
          <w:vertAlign w:val="superscript"/>
        </w:rPr>
        <w:t>st</w:t>
      </w:r>
      <w:r w:rsidRPr="008822BC">
        <w:rPr>
          <w:rFonts w:ascii="Helvetica Neue" w:hAnsi="Helvetica Neue" w:cs="Noto Sans"/>
          <w:sz w:val="20"/>
          <w:szCs w:val="20"/>
        </w:rPr>
        <w:t xml:space="preserve"> century in 2011 with the introduction of the McLaren 12C – McLaren Automotive’s first production car. </w:t>
      </w:r>
    </w:p>
    <w:p w14:paraId="6DD083F9" w14:textId="77777777" w:rsidR="00AA7987" w:rsidRPr="008822BC" w:rsidRDefault="00AA7987" w:rsidP="003B2046">
      <w:pPr>
        <w:ind w:left="1276"/>
        <w:rPr>
          <w:rFonts w:ascii="Helvetica Neue" w:hAnsi="Helvetica Neue" w:cs="Noto Sans"/>
          <w:sz w:val="20"/>
          <w:szCs w:val="20"/>
        </w:rPr>
      </w:pPr>
    </w:p>
    <w:p w14:paraId="7363C770"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McLaren was the first to deliver a hybrid </w:t>
      </w:r>
      <w:proofErr w:type="spellStart"/>
      <w:r w:rsidRPr="008822BC">
        <w:rPr>
          <w:rFonts w:ascii="Helvetica Neue" w:hAnsi="Helvetica Neue" w:cs="Noto Sans"/>
          <w:sz w:val="20"/>
          <w:szCs w:val="20"/>
        </w:rPr>
        <w:t>hypercar</w:t>
      </w:r>
      <w:proofErr w:type="spellEnd"/>
      <w:r w:rsidRPr="008822BC">
        <w:rPr>
          <w:rFonts w:ascii="Helvetica Neue" w:hAnsi="Helvetica Neue" w:cs="Noto Sans"/>
          <w:sz w:val="20"/>
          <w:szCs w:val="20"/>
        </w:rPr>
        <w:t xml:space="preserve">, the McLaren P1™, in 2013. Launching the Ultimate Series of vehicles, P1™ was followed by the McLaren Senna in 2018 and its track-only GTR derivative followed a year later. 2019 also saw the introduction of the </w:t>
      </w:r>
      <w:proofErr w:type="spellStart"/>
      <w:r w:rsidRPr="008822BC">
        <w:rPr>
          <w:rFonts w:ascii="Helvetica Neue" w:hAnsi="Helvetica Neue" w:cs="Noto Sans"/>
          <w:sz w:val="20"/>
          <w:szCs w:val="20"/>
        </w:rPr>
        <w:t>Speedtail</w:t>
      </w:r>
      <w:proofErr w:type="spellEnd"/>
      <w:r w:rsidRPr="008822BC">
        <w:rPr>
          <w:rFonts w:ascii="Helvetica Neue" w:hAnsi="Helvetica Neue" w:cs="Noto Sans"/>
          <w:sz w:val="20"/>
          <w:szCs w:val="20"/>
        </w:rPr>
        <w:t xml:space="preserve"> hybrid hyper-GT and at the end of the year </w:t>
      </w:r>
      <w:proofErr w:type="gramStart"/>
      <w:r w:rsidRPr="008822BC">
        <w:rPr>
          <w:rFonts w:ascii="Helvetica Neue" w:hAnsi="Helvetica Neue" w:cs="Noto Sans"/>
          <w:sz w:val="20"/>
          <w:szCs w:val="20"/>
        </w:rPr>
        <w:t>the  open</w:t>
      </w:r>
      <w:proofErr w:type="gramEnd"/>
      <w:r w:rsidRPr="008822BC">
        <w:rPr>
          <w:rFonts w:ascii="Helvetica Neue" w:hAnsi="Helvetica Neue" w:cs="Noto Sans"/>
          <w:sz w:val="20"/>
          <w:szCs w:val="20"/>
        </w:rPr>
        <w:t xml:space="preserve">-cockpit Elva roadster – the lightest McLaren road car ever – was announced. </w:t>
      </w:r>
    </w:p>
    <w:p w14:paraId="55E707C0" w14:textId="77777777" w:rsidR="00AA7987" w:rsidRPr="008822BC" w:rsidRDefault="00AA7987" w:rsidP="003B2046">
      <w:pPr>
        <w:ind w:left="1276"/>
        <w:rPr>
          <w:rFonts w:ascii="Helvetica Neue" w:hAnsi="Helvetica Neue" w:cs="Noto Sans"/>
          <w:sz w:val="20"/>
          <w:szCs w:val="20"/>
        </w:rPr>
      </w:pPr>
    </w:p>
    <w:p w14:paraId="1B213887"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McLaren’s LT models represent the ultimate expression of track performance in series production supercars. Limited in volume, they are distinguished by a name coming from the ‘Longtail’ version of the F1 GTR, which first raced in 1997. The LT designation was incorporated into McLaren Automotive nomenclature in 2015 with the arrival of the 675LT coupe and 675LT Spider. In 2018, the McLaren LT portfolio grew with the announcement of the 600LT, and in 2020 and 2021 respectively the 765LT coupe and 765LT Spider were introduced. </w:t>
      </w:r>
    </w:p>
    <w:p w14:paraId="64825C79" w14:textId="77777777" w:rsidR="00AA7987" w:rsidRPr="008822BC" w:rsidRDefault="00AA7987" w:rsidP="003B2046">
      <w:pPr>
        <w:ind w:left="1276"/>
        <w:rPr>
          <w:rFonts w:ascii="Helvetica Neue" w:hAnsi="Helvetica Neue" w:cs="Noto Sans"/>
          <w:sz w:val="20"/>
          <w:szCs w:val="20"/>
        </w:rPr>
      </w:pPr>
    </w:p>
    <w:p w14:paraId="78226818"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Also in 2021, the company unveiled its all-new high-performance hybrid supercar, the McLaren Artura. The Artura is the first McLaren to benefit from the McLaren Carbon Lightweight Architecture (MCLA). The MCLA is designed, developed and manufactured at the McLaren Composites Technology Centre in the Sheffield region of England using world-first processes and will spearhead the brand’s electrified future.</w:t>
      </w:r>
    </w:p>
    <w:p w14:paraId="5B004E43" w14:textId="77777777" w:rsidR="00AA7987" w:rsidRPr="008822BC" w:rsidRDefault="00AA7987" w:rsidP="003B2046">
      <w:pPr>
        <w:ind w:left="1276"/>
        <w:rPr>
          <w:rFonts w:ascii="Helvetica Neue" w:hAnsi="Helvetica Neue" w:cs="Noto Sans"/>
          <w:sz w:val="20"/>
          <w:szCs w:val="20"/>
        </w:rPr>
      </w:pPr>
    </w:p>
    <w:p w14:paraId="35C74FC2"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2022 saw McLaren announce the Solus GT, a single-seat, closed-cockpit track car which brought to life a futuristic concept that was originally created for virtual gaming.</w:t>
      </w:r>
    </w:p>
    <w:p w14:paraId="3A4BA323" w14:textId="77777777" w:rsidR="00AA7987" w:rsidRPr="008822BC" w:rsidRDefault="00AA7987" w:rsidP="003B2046">
      <w:pPr>
        <w:ind w:left="1276"/>
        <w:rPr>
          <w:rFonts w:ascii="Helvetica Neue" w:hAnsi="Helvetica Neue" w:cs="Noto Sans"/>
          <w:sz w:val="20"/>
          <w:szCs w:val="20"/>
        </w:rPr>
      </w:pPr>
    </w:p>
    <w:p w14:paraId="02BE5182"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In 2023, McLaren unveiled its lightest and most powerful series-production supercar, the 750S – a thorough development of the award-winning 720S supercar. McLaren also introduced the new GTS, replacing the McLaren GT. </w:t>
      </w:r>
    </w:p>
    <w:p w14:paraId="5A4988E5" w14:textId="77777777" w:rsidR="00AA7987" w:rsidRPr="008822BC" w:rsidRDefault="00AA7987" w:rsidP="003B2046">
      <w:pPr>
        <w:ind w:left="1276"/>
        <w:rPr>
          <w:rFonts w:ascii="Helvetica Neue" w:hAnsi="Helvetica Neue" w:cs="Noto Sans"/>
          <w:sz w:val="20"/>
          <w:szCs w:val="20"/>
        </w:rPr>
      </w:pPr>
    </w:p>
    <w:p w14:paraId="52159A86"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lastRenderedPageBreak/>
        <w:t xml:space="preserve">The McLaren Artura Spider was revealed in early 2024 as the brand’s first high-performance hybrid convertible. Its introduction was part of a major model year uplift for the Artura nameplate, and meant McLaren’s series-production line-up of GTS, new Artura and 750S had been introduced within 12 months of each other. </w:t>
      </w:r>
    </w:p>
    <w:p w14:paraId="21D5F5A7" w14:textId="77777777" w:rsidR="00AA7987" w:rsidRPr="008822BC" w:rsidRDefault="00AA7987" w:rsidP="003B2046">
      <w:pPr>
        <w:ind w:left="1276"/>
        <w:rPr>
          <w:rFonts w:ascii="Helvetica Neue" w:hAnsi="Helvetica Neue" w:cs="Noto Sans"/>
          <w:sz w:val="20"/>
          <w:szCs w:val="20"/>
        </w:rPr>
      </w:pPr>
    </w:p>
    <w:p w14:paraId="283DBB85"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A new chapter in the McLaren ‘1’ car story was announced in October 2024, with the reveal of the McLaren W1 supercar. A clear successor to the McLaren F1 and McLaren P1</w:t>
      </w:r>
      <w:r w:rsidRPr="008822BC">
        <w:rPr>
          <w:rFonts w:ascii="Helvetica Neue" w:hAnsi="Helvetica Neue" w:cs="Noto Sans"/>
          <w:sz w:val="20"/>
          <w:szCs w:val="20"/>
          <w:vertAlign w:val="superscript"/>
        </w:rPr>
        <w:t>TM</w:t>
      </w:r>
      <w:r w:rsidRPr="008822BC">
        <w:rPr>
          <w:rFonts w:ascii="Helvetica Neue" w:hAnsi="Helvetica Neue" w:cs="Noto Sans"/>
          <w:sz w:val="20"/>
          <w:szCs w:val="20"/>
        </w:rPr>
        <w:t>, the W1 is the manifestation of McLaren’s World Championship mindset, with epic power and performance and new heights of dynamic and aerodynamic excellence.</w:t>
      </w:r>
    </w:p>
    <w:p w14:paraId="634FAB77" w14:textId="77777777" w:rsidR="00AA7987" w:rsidRPr="008822BC" w:rsidRDefault="00AA7987" w:rsidP="003B2046">
      <w:pPr>
        <w:ind w:left="1276"/>
        <w:rPr>
          <w:rFonts w:ascii="Helvetica Neue" w:hAnsi="Helvetica Neue" w:cs="Noto Sans"/>
          <w:sz w:val="20"/>
          <w:szCs w:val="20"/>
        </w:rPr>
      </w:pPr>
    </w:p>
    <w:p w14:paraId="0271DF62" w14:textId="77777777" w:rsidR="00AA7987" w:rsidRPr="008822BC" w:rsidRDefault="00AA7987" w:rsidP="003B2046">
      <w:pPr>
        <w:ind w:left="1276"/>
        <w:rPr>
          <w:rFonts w:ascii="Helvetica Neue" w:hAnsi="Helvetica Neue" w:cs="Noto Sans"/>
          <w:sz w:val="20"/>
          <w:szCs w:val="20"/>
        </w:rPr>
      </w:pPr>
      <w:r w:rsidRPr="008822BC">
        <w:rPr>
          <w:rFonts w:ascii="Helvetica Neue" w:hAnsi="Helvetica Neue" w:cs="Noto Sans"/>
          <w:sz w:val="20"/>
          <w:szCs w:val="20"/>
        </w:rPr>
        <w:t xml:space="preserve">McLaren Automotive also chooses to partner with like-minded, world-leading companies and organisations who push the boundaries in their respective fields. These include Ashurst, Bowers &amp; Wilkins, </w:t>
      </w:r>
      <w:proofErr w:type="spellStart"/>
      <w:r w:rsidRPr="008822BC">
        <w:rPr>
          <w:rFonts w:ascii="Helvetica Neue" w:hAnsi="Helvetica Neue" w:cs="Noto Sans"/>
          <w:sz w:val="20"/>
          <w:szCs w:val="20"/>
        </w:rPr>
        <w:t>Dynisma</w:t>
      </w:r>
      <w:proofErr w:type="spellEnd"/>
      <w:r w:rsidRPr="008822BC">
        <w:rPr>
          <w:rFonts w:ascii="Helvetica Neue" w:hAnsi="Helvetica Neue" w:cs="Noto Sans"/>
          <w:sz w:val="20"/>
          <w:szCs w:val="20"/>
        </w:rPr>
        <w:t>, Gulf, Pirelli, Richard Mille and Tumi.</w:t>
      </w:r>
    </w:p>
    <w:p w14:paraId="004BBDBA" w14:textId="77777777" w:rsidR="004A4B3C" w:rsidRDefault="004A4B3C" w:rsidP="00E11C8E">
      <w:pPr>
        <w:ind w:left="1276"/>
        <w:rPr>
          <w:rFonts w:ascii="Helvetica Neue" w:hAnsi="Helvetica Neue" w:cs="Noto Sans"/>
          <w:sz w:val="20"/>
          <w:szCs w:val="20"/>
        </w:rPr>
      </w:pPr>
    </w:p>
    <w:p w14:paraId="22AC9986"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b/>
          <w:bCs/>
          <w:color w:val="000000" w:themeColor="text1"/>
          <w:sz w:val="20"/>
          <w:szCs w:val="20"/>
          <w:lang w:val="en-US"/>
        </w:rPr>
        <w:t>About McLaren Racing </w:t>
      </w:r>
      <w:r w:rsidRPr="00610465">
        <w:rPr>
          <w:rFonts w:ascii="Helvetica Neue LT Com 45 Light" w:hAnsi="Helvetica Neue LT Com 45 Light" w:cs="HelveticaNeueLT Com 45 Lt"/>
          <w:color w:val="000000" w:themeColor="text1"/>
          <w:sz w:val="20"/>
          <w:szCs w:val="20"/>
        </w:rPr>
        <w:t> </w:t>
      </w:r>
    </w:p>
    <w:p w14:paraId="528A5C55"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w:t>
      </w:r>
      <w:r w:rsidRPr="00610465">
        <w:rPr>
          <w:rFonts w:ascii="Helvetica Neue LT Com 45 Light" w:hAnsi="Helvetica Neue LT Com 45 Light" w:cs="HelveticaNeueLT Com 45 Lt"/>
          <w:color w:val="000000" w:themeColor="text1"/>
          <w:sz w:val="20"/>
          <w:szCs w:val="20"/>
        </w:rPr>
        <w:t> </w:t>
      </w:r>
    </w:p>
    <w:p w14:paraId="2104FAA1"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McLaren Racing was founded by racing driver Bruce McLaren in 1963. The team entered its first Formula 1 race in 1966. McLaren has since won 21 Formula 1 world championships, 189 Formula 1 grands prix, the Indianapolis 500 three times, and the Le Mans 24 Hours at its first attempt.  </w:t>
      </w:r>
      <w:r w:rsidRPr="00610465">
        <w:rPr>
          <w:rFonts w:ascii="Helvetica Neue LT Com 45 Light" w:hAnsi="Helvetica Neue LT Com 45 Light" w:cs="HelveticaNeueLT Com 45 Lt"/>
          <w:color w:val="000000" w:themeColor="text1"/>
          <w:sz w:val="20"/>
          <w:szCs w:val="20"/>
        </w:rPr>
        <w:t> </w:t>
      </w:r>
    </w:p>
    <w:p w14:paraId="570FAC7B"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w:t>
      </w:r>
      <w:r w:rsidRPr="00610465">
        <w:rPr>
          <w:rFonts w:ascii="Helvetica Neue LT Com 45 Light" w:hAnsi="Helvetica Neue LT Com 45 Light" w:cs="HelveticaNeueLT Com 45 Lt"/>
          <w:color w:val="000000" w:themeColor="text1"/>
          <w:sz w:val="20"/>
          <w:szCs w:val="20"/>
        </w:rPr>
        <w:t> </w:t>
      </w:r>
    </w:p>
    <w:p w14:paraId="0F58DB27"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xml:space="preserve">McLaren Racing competes across five racing series. The team competes in the FIA Formula 1 World Championship with McLaren F1 drivers Lando Norris and Oscar </w:t>
      </w:r>
      <w:proofErr w:type="spellStart"/>
      <w:r w:rsidRPr="00610465">
        <w:rPr>
          <w:rFonts w:ascii="Helvetica Neue LT Com 45 Light" w:hAnsi="Helvetica Neue LT Com 45 Light" w:cs="HelveticaNeueLT Com 45 Lt"/>
          <w:color w:val="000000" w:themeColor="text1"/>
          <w:sz w:val="20"/>
          <w:szCs w:val="20"/>
          <w:lang w:val="en-US"/>
        </w:rPr>
        <w:t>Piastri</w:t>
      </w:r>
      <w:proofErr w:type="spellEnd"/>
      <w:r w:rsidRPr="00610465">
        <w:rPr>
          <w:rFonts w:ascii="Helvetica Neue LT Com 45 Light" w:hAnsi="Helvetica Neue LT Com 45 Light" w:cs="HelveticaNeueLT Com 45 Lt"/>
          <w:color w:val="000000" w:themeColor="text1"/>
          <w:sz w:val="20"/>
          <w:szCs w:val="20"/>
          <w:lang w:val="en-US"/>
        </w:rPr>
        <w:t xml:space="preserve">, the NTT INDYCAR SERIES with Arrow McLaren drivers </w:t>
      </w:r>
      <w:proofErr w:type="spellStart"/>
      <w:r w:rsidRPr="00610465">
        <w:rPr>
          <w:rFonts w:ascii="Helvetica Neue LT Com 45 Light" w:hAnsi="Helvetica Neue LT Com 45 Light" w:cs="HelveticaNeueLT Com 45 Lt"/>
          <w:color w:val="000000" w:themeColor="text1"/>
          <w:sz w:val="20"/>
          <w:szCs w:val="20"/>
          <w:lang w:val="en-US"/>
        </w:rPr>
        <w:t>Pato</w:t>
      </w:r>
      <w:proofErr w:type="spellEnd"/>
      <w:r w:rsidRPr="00610465">
        <w:rPr>
          <w:rFonts w:ascii="Helvetica Neue LT Com 45 Light" w:hAnsi="Helvetica Neue LT Com 45 Light" w:cs="HelveticaNeueLT Com 45 Lt"/>
          <w:color w:val="000000" w:themeColor="text1"/>
          <w:sz w:val="20"/>
          <w:szCs w:val="20"/>
          <w:lang w:val="en-US"/>
        </w:rPr>
        <w:t xml:space="preserve"> </w:t>
      </w:r>
      <w:proofErr w:type="spellStart"/>
      <w:r w:rsidRPr="00610465">
        <w:rPr>
          <w:rFonts w:ascii="Helvetica Neue LT Com 45 Light" w:hAnsi="Helvetica Neue LT Com 45 Light" w:cs="HelveticaNeueLT Com 45 Lt"/>
          <w:color w:val="000000" w:themeColor="text1"/>
          <w:sz w:val="20"/>
          <w:szCs w:val="20"/>
          <w:lang w:val="en-US"/>
        </w:rPr>
        <w:t>O’Ward</w:t>
      </w:r>
      <w:proofErr w:type="spellEnd"/>
      <w:r w:rsidRPr="00610465">
        <w:rPr>
          <w:rFonts w:ascii="Helvetica Neue LT Com 45 Light" w:hAnsi="Helvetica Neue LT Com 45 Light" w:cs="HelveticaNeueLT Com 45 Lt"/>
          <w:color w:val="000000" w:themeColor="text1"/>
          <w:sz w:val="20"/>
          <w:szCs w:val="20"/>
          <w:lang w:val="en-US"/>
        </w:rPr>
        <w:t xml:space="preserve">, Nolan Siegel and Christian Lundgaard, the ABB FIA Formula E World Championship as the NEOM McLaren Formula E Team with drivers Sam Bird and Taylor Barnard, and F1 Academy with Driver Development </w:t>
      </w:r>
      <w:proofErr w:type="spellStart"/>
      <w:r w:rsidRPr="00610465">
        <w:rPr>
          <w:rFonts w:ascii="Helvetica Neue LT Com 45 Light" w:hAnsi="Helvetica Neue LT Com 45 Light" w:cs="HelveticaNeueLT Com 45 Lt"/>
          <w:color w:val="000000" w:themeColor="text1"/>
          <w:sz w:val="20"/>
          <w:szCs w:val="20"/>
          <w:lang w:val="en-US"/>
        </w:rPr>
        <w:t>programme</w:t>
      </w:r>
      <w:proofErr w:type="spellEnd"/>
      <w:r w:rsidRPr="00610465">
        <w:rPr>
          <w:rFonts w:ascii="Helvetica Neue LT Com 45 Light" w:hAnsi="Helvetica Neue LT Com 45 Light" w:cs="HelveticaNeueLT Com 45 Lt"/>
          <w:color w:val="000000" w:themeColor="text1"/>
          <w:sz w:val="20"/>
          <w:szCs w:val="20"/>
          <w:lang w:val="en-US"/>
        </w:rPr>
        <w:t xml:space="preserve"> member Ella Lloyd. The team also competes in the F1 Sim Racing Championship as McLaren Shadow with Lucas Blakeley, Wilson Hughes and Alfie Butcher.</w:t>
      </w:r>
      <w:r w:rsidRPr="00610465">
        <w:rPr>
          <w:rFonts w:ascii="Helvetica Neue LT Com 45 Light" w:hAnsi="Helvetica Neue LT Com 45 Light" w:cs="HelveticaNeueLT Com 45 Lt"/>
          <w:color w:val="000000" w:themeColor="text1"/>
          <w:sz w:val="20"/>
          <w:szCs w:val="20"/>
        </w:rPr>
        <w:t> </w:t>
      </w:r>
    </w:p>
    <w:p w14:paraId="5EDC334B"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w:t>
      </w:r>
      <w:r w:rsidRPr="00610465">
        <w:rPr>
          <w:rFonts w:ascii="Helvetica Neue LT Com 45 Light" w:hAnsi="Helvetica Neue LT Com 45 Light" w:cs="HelveticaNeueLT Com 45 Lt"/>
          <w:color w:val="000000" w:themeColor="text1"/>
          <w:sz w:val="20"/>
          <w:szCs w:val="20"/>
        </w:rPr>
        <w:t> </w:t>
      </w:r>
    </w:p>
    <w:p w14:paraId="40A8B311"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xml:space="preserve">McLaren is a champion for sustainability in the sport and a signatory to the UN Sports for Climate Action Commitment. It is </w:t>
      </w:r>
      <w:hyperlink r:id="rId14" w:tgtFrame="_blank" w:history="1">
        <w:r w:rsidRPr="00610465">
          <w:rPr>
            <w:rStyle w:val="Hyperlink"/>
            <w:rFonts w:ascii="Helvetica Neue LT Com 45 Light" w:hAnsi="Helvetica Neue LT Com 45 Light" w:cs="HelveticaNeueLT Com 45 Lt"/>
            <w:sz w:val="20"/>
            <w:szCs w:val="20"/>
            <w:lang w:val="en-US"/>
          </w:rPr>
          <w:t>committed to achieving net zero by 2040</w:t>
        </w:r>
      </w:hyperlink>
      <w:r w:rsidRPr="00610465">
        <w:rPr>
          <w:rFonts w:ascii="Helvetica Neue LT Com 45 Light" w:hAnsi="Helvetica Neue LT Com 45 Light" w:cs="HelveticaNeueLT Com 45 Lt"/>
          <w:color w:val="000000" w:themeColor="text1"/>
          <w:sz w:val="20"/>
          <w:szCs w:val="20"/>
          <w:lang w:val="en-US"/>
        </w:rPr>
        <w:t xml:space="preserve"> and fostering a diverse and inclusive culture in the motorsport industry. </w:t>
      </w:r>
      <w:r w:rsidRPr="00610465">
        <w:rPr>
          <w:rFonts w:ascii="Helvetica Neue LT Com 45 Light" w:hAnsi="Helvetica Neue LT Com 45 Light" w:cs="HelveticaNeueLT Com 45 Lt"/>
          <w:color w:val="000000" w:themeColor="text1"/>
          <w:sz w:val="20"/>
          <w:szCs w:val="20"/>
        </w:rPr>
        <w:t> </w:t>
      </w:r>
    </w:p>
    <w:p w14:paraId="22EA5F74" w14:textId="77777777" w:rsidR="004A4B3C" w:rsidRPr="00610465" w:rsidRDefault="004A4B3C" w:rsidP="004A4B3C">
      <w:pPr>
        <w:ind w:left="1276"/>
        <w:rPr>
          <w:rFonts w:ascii="Helvetica Neue LT Com 45 Light" w:hAnsi="Helvetica Neue LT Com 45 Light" w:cs="HelveticaNeueLT Com 45 Lt"/>
          <w:color w:val="000000" w:themeColor="text1"/>
          <w:sz w:val="20"/>
          <w:szCs w:val="20"/>
        </w:rPr>
      </w:pPr>
      <w:r w:rsidRPr="00610465">
        <w:rPr>
          <w:rFonts w:ascii="Helvetica Neue LT Com 45 Light" w:hAnsi="Helvetica Neue LT Com 45 Light" w:cs="HelveticaNeueLT Com 45 Lt"/>
          <w:color w:val="000000" w:themeColor="text1"/>
          <w:sz w:val="20"/>
          <w:szCs w:val="20"/>
          <w:lang w:val="en-US"/>
        </w:rPr>
        <w:t> </w:t>
      </w:r>
      <w:r w:rsidRPr="00610465">
        <w:rPr>
          <w:rFonts w:ascii="Helvetica Neue LT Com 45 Light" w:hAnsi="Helvetica Neue LT Com 45 Light" w:cs="HelveticaNeueLT Com 45 Lt"/>
          <w:color w:val="000000" w:themeColor="text1"/>
          <w:sz w:val="20"/>
          <w:szCs w:val="20"/>
        </w:rPr>
        <w:t> </w:t>
      </w:r>
    </w:p>
    <w:p w14:paraId="1D8D436B" w14:textId="77777777" w:rsidR="00E01504" w:rsidRDefault="00000000" w:rsidP="00E01504">
      <w:pPr>
        <w:ind w:left="1276"/>
        <w:rPr>
          <w:rFonts w:ascii="Helvetica Neue LT Com 45 Light" w:hAnsi="Helvetica Neue LT Com 45 Light" w:cs="HelveticaNeueLT Com 45 Lt"/>
          <w:color w:val="000000" w:themeColor="text1"/>
          <w:sz w:val="20"/>
          <w:szCs w:val="20"/>
        </w:rPr>
      </w:pPr>
      <w:hyperlink r:id="rId15" w:tgtFrame="_blank" w:history="1">
        <w:r w:rsidR="004A4B3C" w:rsidRPr="00610465">
          <w:rPr>
            <w:rStyle w:val="Hyperlink"/>
            <w:rFonts w:ascii="Helvetica Neue LT Com 45 Light" w:hAnsi="Helvetica Neue LT Com 45 Light" w:cs="HelveticaNeueLT Com 45 Lt"/>
            <w:sz w:val="20"/>
            <w:szCs w:val="20"/>
            <w:lang w:val="en-US"/>
          </w:rPr>
          <w:t>McLaren Racing – Official Website</w:t>
        </w:r>
      </w:hyperlink>
    </w:p>
    <w:p w14:paraId="37AFE284" w14:textId="77777777" w:rsidR="00E01504" w:rsidRDefault="00E01504" w:rsidP="00E01504">
      <w:pPr>
        <w:ind w:left="1276"/>
        <w:rPr>
          <w:rFonts w:ascii="Helvetica Neue LT Com 45 Light" w:hAnsi="Helvetica Neue LT Com 45 Light" w:cs="HelveticaNeueLT Com 45 Lt"/>
          <w:color w:val="000000" w:themeColor="text1"/>
          <w:sz w:val="20"/>
          <w:szCs w:val="20"/>
        </w:rPr>
      </w:pPr>
    </w:p>
    <w:p w14:paraId="5AC53D2A" w14:textId="4F602D1F" w:rsidR="00E01504" w:rsidRPr="004438D0" w:rsidRDefault="00E01504" w:rsidP="00E01504">
      <w:pPr>
        <w:ind w:left="1276"/>
        <w:rPr>
          <w:rFonts w:ascii="Helvetica Neue" w:hAnsi="Helvetica Neue" w:cs="HelveticaNeueLT Com 45 Lt"/>
          <w:color w:val="000000" w:themeColor="text1"/>
          <w:sz w:val="20"/>
          <w:szCs w:val="20"/>
        </w:rPr>
      </w:pPr>
      <w:r w:rsidRPr="004438D0">
        <w:rPr>
          <w:rFonts w:ascii="Helvetica Neue" w:hAnsi="Helvetica Neue"/>
          <w:b/>
          <w:color w:val="231F20"/>
          <w:sz w:val="20"/>
          <w:szCs w:val="20"/>
        </w:rPr>
        <w:t xml:space="preserve">For more information, please contact:   </w:t>
      </w:r>
    </w:p>
    <w:p w14:paraId="3BA3E217" w14:textId="77777777" w:rsidR="00E01504" w:rsidRPr="004438D0" w:rsidRDefault="00E01504" w:rsidP="00E01504">
      <w:pPr>
        <w:rPr>
          <w:rFonts w:ascii="Helvetica Neue" w:hAnsi="Helvetica Neue"/>
          <w:b/>
          <w:color w:val="231F20"/>
          <w:sz w:val="20"/>
          <w:szCs w:val="20"/>
        </w:rPr>
      </w:pPr>
    </w:p>
    <w:p w14:paraId="0B9C4013" w14:textId="77777777" w:rsidR="00E01504" w:rsidRPr="004438D0" w:rsidRDefault="00E01504" w:rsidP="00E01504">
      <w:pPr>
        <w:ind w:left="556" w:firstLine="720"/>
        <w:rPr>
          <w:rFonts w:ascii="Helvetica Neue" w:hAnsi="Helvetica Neue"/>
          <w:b/>
          <w:color w:val="231F20"/>
          <w:sz w:val="20"/>
          <w:szCs w:val="20"/>
        </w:rPr>
      </w:pPr>
      <w:r w:rsidRPr="004438D0">
        <w:rPr>
          <w:rFonts w:ascii="Helvetica Neue" w:hAnsi="Helvetica Neue"/>
          <w:b/>
          <w:color w:val="231F20"/>
          <w:sz w:val="20"/>
          <w:szCs w:val="20"/>
        </w:rPr>
        <w:t>Nicoll Public Relations</w:t>
      </w:r>
    </w:p>
    <w:p w14:paraId="3CFC36C5" w14:textId="77777777" w:rsidR="00E01504" w:rsidRPr="004438D0" w:rsidRDefault="00E01504" w:rsidP="00E01504">
      <w:pPr>
        <w:ind w:left="556" w:firstLine="720"/>
        <w:rPr>
          <w:rFonts w:ascii="Helvetica Neue" w:hAnsi="Helvetica Neue"/>
          <w:b/>
          <w:color w:val="231F20"/>
          <w:sz w:val="20"/>
          <w:szCs w:val="20"/>
        </w:rPr>
      </w:pPr>
      <w:r w:rsidRPr="004438D0">
        <w:rPr>
          <w:rFonts w:ascii="Helvetica Neue" w:hAnsi="Helvetica Neue"/>
          <w:b/>
          <w:color w:val="231F20"/>
          <w:sz w:val="20"/>
          <w:szCs w:val="20"/>
        </w:rPr>
        <w:t>John Nicoll/</w:t>
      </w:r>
      <w:proofErr w:type="spellStart"/>
      <w:r w:rsidRPr="004438D0">
        <w:rPr>
          <w:rFonts w:ascii="Helvetica Neue" w:hAnsi="Helvetica Neue"/>
          <w:b/>
          <w:color w:val="231F20"/>
          <w:sz w:val="20"/>
          <w:szCs w:val="20"/>
        </w:rPr>
        <w:t>Lucette</w:t>
      </w:r>
      <w:proofErr w:type="spellEnd"/>
      <w:r w:rsidRPr="004438D0">
        <w:rPr>
          <w:rFonts w:ascii="Helvetica Neue" w:hAnsi="Helvetica Neue"/>
          <w:b/>
          <w:color w:val="231F20"/>
          <w:sz w:val="20"/>
          <w:szCs w:val="20"/>
        </w:rPr>
        <w:t xml:space="preserve"> Nicoll</w:t>
      </w:r>
    </w:p>
    <w:p w14:paraId="247250A7" w14:textId="1C5D30A6" w:rsidR="00E01504" w:rsidRPr="004438D0" w:rsidRDefault="00000000" w:rsidP="00E01504">
      <w:pPr>
        <w:ind w:left="556" w:firstLine="720"/>
        <w:rPr>
          <w:rFonts w:ascii="Helvetica Neue" w:hAnsi="Helvetica Neue"/>
          <w:b/>
          <w:color w:val="231F20"/>
          <w:sz w:val="20"/>
          <w:szCs w:val="20"/>
        </w:rPr>
      </w:pPr>
      <w:hyperlink r:id="rId16" w:history="1">
        <w:r w:rsidR="00E01504" w:rsidRPr="004438D0">
          <w:rPr>
            <w:rStyle w:val="Hyperlink"/>
            <w:rFonts w:ascii="Helvetica Neue" w:hAnsi="Helvetica Neue"/>
            <w:sz w:val="20"/>
            <w:szCs w:val="20"/>
          </w:rPr>
          <w:t>john@nicollpr.com</w:t>
        </w:r>
      </w:hyperlink>
    </w:p>
    <w:p w14:paraId="508CE485" w14:textId="2F32E87E" w:rsidR="00E01504" w:rsidRPr="004438D0" w:rsidRDefault="00E01504" w:rsidP="00E01504">
      <w:pPr>
        <w:ind w:left="556" w:firstLine="720"/>
        <w:rPr>
          <w:rFonts w:ascii="Helvetica Neue" w:hAnsi="Helvetica Neue"/>
          <w:color w:val="231F20"/>
          <w:sz w:val="20"/>
          <w:szCs w:val="20"/>
        </w:rPr>
      </w:pPr>
      <w:hyperlink r:id="rId17" w:history="1">
        <w:r w:rsidRPr="004438D0">
          <w:rPr>
            <w:rStyle w:val="Hyperlink"/>
            <w:rFonts w:ascii="Helvetica Neue" w:hAnsi="Helvetica Neue"/>
            <w:sz w:val="20"/>
            <w:szCs w:val="20"/>
          </w:rPr>
          <w:t>lucette@nicollpr.com</w:t>
        </w:r>
      </w:hyperlink>
      <w:r w:rsidRPr="004438D0">
        <w:rPr>
          <w:rFonts w:ascii="Helvetica Neue" w:hAnsi="Helvetica Neue"/>
          <w:color w:val="231F20"/>
          <w:sz w:val="20"/>
          <w:szCs w:val="20"/>
        </w:rPr>
        <w:br/>
      </w:r>
      <w:r w:rsidRPr="004438D0">
        <w:rPr>
          <w:rFonts w:ascii="Helvetica Neue" w:eastAsia="Times New Roman" w:hAnsi="Helvetica Neue"/>
          <w:color w:val="000000"/>
          <w:sz w:val="20"/>
          <w:szCs w:val="20"/>
        </w:rPr>
        <w:t xml:space="preserve">            </w:t>
      </w:r>
      <w:r w:rsidR="004438D0">
        <w:rPr>
          <w:rFonts w:ascii="Helvetica Neue" w:eastAsia="Times New Roman" w:hAnsi="Helvetica Neue"/>
          <w:color w:val="000000"/>
          <w:sz w:val="20"/>
          <w:szCs w:val="20"/>
        </w:rPr>
        <w:t xml:space="preserve"> </w:t>
      </w:r>
      <w:r w:rsidRPr="004438D0">
        <w:rPr>
          <w:rFonts w:ascii="Helvetica Neue" w:eastAsia="Times New Roman" w:hAnsi="Helvetica Neue"/>
          <w:color w:val="000000"/>
          <w:sz w:val="20"/>
          <w:szCs w:val="20"/>
        </w:rPr>
        <w:t>1+781-789-6000</w:t>
      </w:r>
    </w:p>
    <w:p w14:paraId="48279197" w14:textId="77777777" w:rsidR="00E01504" w:rsidRPr="004438D0" w:rsidRDefault="00E01504" w:rsidP="00E01504">
      <w:pPr>
        <w:pStyle w:val="BodyText"/>
        <w:rPr>
          <w:rFonts w:ascii="Helvetica Neue" w:hAnsi="Helvetica Neue"/>
          <w:b/>
          <w:sz w:val="20"/>
          <w:szCs w:val="20"/>
        </w:rPr>
      </w:pPr>
    </w:p>
    <w:p w14:paraId="31092E70" w14:textId="77777777" w:rsidR="00E01504" w:rsidRPr="004438D0" w:rsidRDefault="00E01504" w:rsidP="00E01504">
      <w:pPr>
        <w:pStyle w:val="BodyText"/>
        <w:rPr>
          <w:rFonts w:ascii="Helvetica Neue" w:hAnsi="Helvetica Neue"/>
          <w:b/>
          <w:sz w:val="20"/>
          <w:szCs w:val="20"/>
        </w:rPr>
      </w:pPr>
    </w:p>
    <w:p w14:paraId="48475DB2" w14:textId="77777777" w:rsidR="00E01504" w:rsidRPr="004438D0" w:rsidRDefault="00E01504" w:rsidP="00E01504">
      <w:pPr>
        <w:pStyle w:val="BodyText"/>
        <w:spacing w:before="60"/>
        <w:rPr>
          <w:rFonts w:ascii="Helvetica Neue" w:hAnsi="Helvetica Neue"/>
          <w:b/>
          <w:sz w:val="20"/>
          <w:szCs w:val="20"/>
        </w:rPr>
      </w:pPr>
    </w:p>
    <w:p w14:paraId="74E25BCA" w14:textId="4F37D6A0" w:rsidR="00E01504" w:rsidRPr="004438D0" w:rsidRDefault="00E01504" w:rsidP="00E01504">
      <w:pPr>
        <w:ind w:left="556" w:right="46" w:firstLine="164"/>
        <w:rPr>
          <w:rFonts w:ascii="Helvetica Neue" w:hAnsi="Helvetica Neue"/>
          <w:sz w:val="20"/>
          <w:szCs w:val="20"/>
        </w:rPr>
      </w:pPr>
      <w:r w:rsidRPr="004438D0">
        <w:rPr>
          <w:rFonts w:ascii="Helvetica Neue" w:hAnsi="Helvetica Neue"/>
          <w:color w:val="231F20"/>
          <w:sz w:val="20"/>
          <w:szCs w:val="20"/>
        </w:rPr>
        <w:t xml:space="preserve">          Download</w:t>
      </w:r>
      <w:r w:rsidRPr="004438D0">
        <w:rPr>
          <w:rFonts w:ascii="Helvetica Neue" w:hAnsi="Helvetica Neue"/>
          <w:color w:val="231F20"/>
          <w:spacing w:val="-5"/>
          <w:sz w:val="20"/>
          <w:szCs w:val="20"/>
        </w:rPr>
        <w:t xml:space="preserve"> </w:t>
      </w:r>
      <w:r w:rsidRPr="004438D0">
        <w:rPr>
          <w:rFonts w:ascii="Helvetica Neue" w:hAnsi="Helvetica Neue"/>
          <w:color w:val="231F20"/>
          <w:sz w:val="20"/>
          <w:szCs w:val="20"/>
        </w:rPr>
        <w:t>high-resolution</w:t>
      </w:r>
      <w:r w:rsidRPr="004438D0">
        <w:rPr>
          <w:rFonts w:ascii="Helvetica Neue" w:hAnsi="Helvetica Neue"/>
          <w:color w:val="231F20"/>
          <w:spacing w:val="-2"/>
          <w:sz w:val="20"/>
          <w:szCs w:val="20"/>
        </w:rPr>
        <w:t xml:space="preserve"> </w:t>
      </w:r>
      <w:r w:rsidRPr="004438D0">
        <w:rPr>
          <w:rFonts w:ascii="Helvetica Neue" w:hAnsi="Helvetica Neue"/>
          <w:color w:val="231F20"/>
          <w:sz w:val="20"/>
          <w:szCs w:val="20"/>
        </w:rPr>
        <w:t>images</w:t>
      </w:r>
      <w:r w:rsidR="004438D0" w:rsidRPr="004438D0">
        <w:rPr>
          <w:rFonts w:ascii="Helvetica Neue" w:hAnsi="Helvetica Neue"/>
          <w:color w:val="231F20"/>
          <w:sz w:val="20"/>
          <w:szCs w:val="20"/>
        </w:rPr>
        <w:t xml:space="preserve"> </w:t>
      </w:r>
      <w:r w:rsidRPr="004438D0">
        <w:rPr>
          <w:rFonts w:ascii="Helvetica Neue" w:hAnsi="Helvetica Neue"/>
          <w:color w:val="231F20"/>
          <w:sz w:val="20"/>
          <w:szCs w:val="20"/>
        </w:rPr>
        <w:t>from</w:t>
      </w:r>
      <w:r w:rsidRPr="004438D0">
        <w:rPr>
          <w:rFonts w:ascii="Helvetica Neue" w:hAnsi="Helvetica Neue"/>
          <w:color w:val="231F20"/>
          <w:spacing w:val="-2"/>
          <w:sz w:val="20"/>
          <w:szCs w:val="20"/>
        </w:rPr>
        <w:t xml:space="preserve"> </w:t>
      </w:r>
      <w:r w:rsidRPr="004438D0">
        <w:rPr>
          <w:rFonts w:ascii="Helvetica Neue" w:hAnsi="Helvetica Neue"/>
          <w:color w:val="231F20"/>
          <w:sz w:val="20"/>
          <w:szCs w:val="20"/>
        </w:rPr>
        <w:t>the</w:t>
      </w:r>
      <w:r w:rsidRPr="004438D0">
        <w:rPr>
          <w:rFonts w:ascii="Helvetica Neue" w:hAnsi="Helvetica Neue"/>
          <w:color w:val="231F20"/>
          <w:spacing w:val="-2"/>
          <w:sz w:val="20"/>
          <w:szCs w:val="20"/>
        </w:rPr>
        <w:t xml:space="preserve"> </w:t>
      </w:r>
      <w:r w:rsidRPr="004438D0">
        <w:rPr>
          <w:rFonts w:ascii="Helvetica Neue" w:hAnsi="Helvetica Neue"/>
          <w:color w:val="231F20"/>
          <w:sz w:val="20"/>
          <w:szCs w:val="20"/>
        </w:rPr>
        <w:t>Bowers</w:t>
      </w:r>
      <w:r w:rsidRPr="004438D0">
        <w:rPr>
          <w:rFonts w:ascii="Helvetica Neue" w:hAnsi="Helvetica Neue"/>
          <w:color w:val="231F20"/>
          <w:spacing w:val="-3"/>
          <w:sz w:val="20"/>
          <w:szCs w:val="20"/>
        </w:rPr>
        <w:t xml:space="preserve"> </w:t>
      </w:r>
      <w:r w:rsidRPr="004438D0">
        <w:rPr>
          <w:rFonts w:ascii="Helvetica Neue" w:hAnsi="Helvetica Neue"/>
          <w:color w:val="231F20"/>
          <w:sz w:val="20"/>
          <w:szCs w:val="20"/>
        </w:rPr>
        <w:t>&amp;</w:t>
      </w:r>
      <w:r w:rsidRPr="004438D0">
        <w:rPr>
          <w:rFonts w:ascii="Helvetica Neue" w:hAnsi="Helvetica Neue"/>
          <w:color w:val="231F20"/>
          <w:spacing w:val="-2"/>
          <w:sz w:val="20"/>
          <w:szCs w:val="20"/>
        </w:rPr>
        <w:t xml:space="preserve"> </w:t>
      </w:r>
      <w:r w:rsidRPr="004438D0">
        <w:rPr>
          <w:rFonts w:ascii="Helvetica Neue" w:hAnsi="Helvetica Neue"/>
          <w:color w:val="231F20"/>
          <w:sz w:val="20"/>
          <w:szCs w:val="20"/>
        </w:rPr>
        <w:t>Wilkins</w:t>
      </w:r>
      <w:r w:rsidRPr="004438D0">
        <w:rPr>
          <w:rFonts w:ascii="Helvetica Neue" w:hAnsi="Helvetica Neue"/>
          <w:color w:val="231F20"/>
          <w:spacing w:val="-2"/>
          <w:sz w:val="20"/>
          <w:szCs w:val="20"/>
        </w:rPr>
        <w:t xml:space="preserve"> </w:t>
      </w:r>
      <w:r w:rsidRPr="004438D0">
        <w:rPr>
          <w:rFonts w:ascii="Helvetica Neue" w:hAnsi="Helvetica Neue"/>
          <w:color w:val="231F20"/>
          <w:spacing w:val="-4"/>
          <w:sz w:val="20"/>
          <w:szCs w:val="20"/>
        </w:rPr>
        <w:t xml:space="preserve">Hub:  </w:t>
      </w:r>
    </w:p>
    <w:p w14:paraId="6C599AD7" w14:textId="68C70870" w:rsidR="004438D0" w:rsidRPr="004438D0" w:rsidRDefault="004438D0" w:rsidP="004438D0">
      <w:pPr>
        <w:ind w:left="1276"/>
        <w:rPr>
          <w:rFonts w:ascii="Helvetica Neue" w:hAnsi="Helvetica Neue"/>
          <w:sz w:val="20"/>
          <w:szCs w:val="20"/>
        </w:rPr>
      </w:pPr>
      <w:r w:rsidRPr="004438D0">
        <w:rPr>
          <w:rFonts w:ascii="Helvetica Neue" w:hAnsi="Helvetica Neue"/>
          <w:sz w:val="20"/>
          <w:szCs w:val="20"/>
        </w:rPr>
        <w:fldChar w:fldCharType="begin"/>
      </w:r>
      <w:r w:rsidRPr="004438D0">
        <w:rPr>
          <w:rFonts w:ascii="Helvetica Neue" w:hAnsi="Helvetica Neue"/>
          <w:sz w:val="20"/>
          <w:szCs w:val="20"/>
        </w:rPr>
        <w:instrText xml:space="preserve"> HYPERLINK "</w:instrText>
      </w:r>
      <w:r w:rsidRPr="004438D0">
        <w:rPr>
          <w:rFonts w:ascii="Helvetica Neue" w:hAnsi="Helvetica Neue"/>
          <w:sz w:val="20"/>
          <w:szCs w:val="20"/>
        </w:rPr>
        <w:instrText>https://hub.masimoconsumer.com/share/7CBB9603-A3A9-4D6F-9BB8E3B90659A8A6?viewType=grid</w:instrText>
      </w:r>
      <w:r w:rsidRPr="004438D0">
        <w:rPr>
          <w:rFonts w:ascii="Helvetica Neue" w:hAnsi="Helvetica Neue"/>
          <w:sz w:val="20"/>
          <w:szCs w:val="20"/>
        </w:rPr>
        <w:instrText xml:space="preserve">" </w:instrText>
      </w:r>
      <w:r w:rsidRPr="004438D0">
        <w:rPr>
          <w:rFonts w:ascii="Helvetica Neue" w:hAnsi="Helvetica Neue"/>
          <w:sz w:val="20"/>
          <w:szCs w:val="20"/>
        </w:rPr>
        <w:fldChar w:fldCharType="separate"/>
      </w:r>
      <w:r w:rsidRPr="004438D0">
        <w:rPr>
          <w:rStyle w:val="Hyperlink"/>
          <w:rFonts w:ascii="Helvetica Neue" w:hAnsi="Helvetica Neue"/>
          <w:sz w:val="20"/>
          <w:szCs w:val="20"/>
        </w:rPr>
        <w:t>https://hub.masimoconsume</w:t>
      </w:r>
      <w:r w:rsidRPr="004438D0">
        <w:rPr>
          <w:rStyle w:val="Hyperlink"/>
          <w:rFonts w:ascii="Helvetica Neue" w:hAnsi="Helvetica Neue"/>
          <w:sz w:val="20"/>
          <w:szCs w:val="20"/>
        </w:rPr>
        <w:t>r</w:t>
      </w:r>
      <w:r w:rsidRPr="004438D0">
        <w:rPr>
          <w:rStyle w:val="Hyperlink"/>
          <w:rFonts w:ascii="Helvetica Neue" w:hAnsi="Helvetica Neue"/>
          <w:sz w:val="20"/>
          <w:szCs w:val="20"/>
        </w:rPr>
        <w:t>.com/share/7CBB9603-A3A9-4D6F-</w:t>
      </w:r>
      <w:r w:rsidRPr="004438D0">
        <w:rPr>
          <w:rStyle w:val="Hyperlink"/>
          <w:rFonts w:ascii="Helvetica Neue" w:hAnsi="Helvetica Neue"/>
          <w:sz w:val="20"/>
          <w:szCs w:val="20"/>
        </w:rPr>
        <w:t>9</w:t>
      </w:r>
      <w:r w:rsidRPr="004438D0">
        <w:rPr>
          <w:rStyle w:val="Hyperlink"/>
          <w:rFonts w:ascii="Helvetica Neue" w:hAnsi="Helvetica Neue"/>
          <w:sz w:val="20"/>
          <w:szCs w:val="20"/>
        </w:rPr>
        <w:t>BB8E3B90659A8A6?viewType=grid</w:t>
      </w:r>
      <w:r w:rsidRPr="004438D0">
        <w:rPr>
          <w:rFonts w:ascii="Helvetica Neue" w:hAnsi="Helvetica Neue"/>
          <w:sz w:val="20"/>
          <w:szCs w:val="20"/>
        </w:rPr>
        <w:fldChar w:fldCharType="end"/>
      </w:r>
    </w:p>
    <w:p w14:paraId="24C12929" w14:textId="2407D00D" w:rsidR="00C16831" w:rsidRPr="004438D0" w:rsidRDefault="00C16831" w:rsidP="00E01504">
      <w:pPr>
        <w:ind w:left="1276"/>
        <w:rPr>
          <w:rFonts w:ascii="Helvetica Neue" w:hAnsi="Helvetica Neue" w:cs="HelveticaNeueLT Com 45 Lt"/>
          <w:color w:val="000000" w:themeColor="text1"/>
          <w:sz w:val="20"/>
          <w:szCs w:val="20"/>
        </w:rPr>
      </w:pPr>
    </w:p>
    <w:sectPr w:rsidR="00C16831" w:rsidRPr="004438D0" w:rsidSect="00FA0934">
      <w:headerReference w:type="even" r:id="rId18"/>
      <w:headerReference w:type="default" r:id="rId19"/>
      <w:headerReference w:type="first" r:id="rId20"/>
      <w:pgSz w:w="11900" w:h="16840"/>
      <w:pgMar w:top="1482" w:right="1440" w:bottom="1440" w:left="1440" w:header="32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E0F3" w14:textId="77777777" w:rsidR="0094328F" w:rsidRDefault="0094328F" w:rsidP="00FA0934">
      <w:r>
        <w:separator/>
      </w:r>
    </w:p>
  </w:endnote>
  <w:endnote w:type="continuationSeparator" w:id="0">
    <w:p w14:paraId="37CD1273" w14:textId="77777777" w:rsidR="0094328F" w:rsidRDefault="0094328F" w:rsidP="00FA0934">
      <w:r>
        <w:continuationSeparator/>
      </w:r>
    </w:p>
  </w:endnote>
  <w:endnote w:type="continuationNotice" w:id="1">
    <w:p w14:paraId="0E247D1A" w14:textId="77777777" w:rsidR="0094328F" w:rsidRDefault="009432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Thin">
    <w:altName w:val="HELVETICA NEUE THIN"/>
    <w:panose1 w:val="020B0403020202020204"/>
    <w:charset w:val="00"/>
    <w:family w:val="swiss"/>
    <w:pitch w:val="variable"/>
    <w:sig w:usb0="E00002EF" w:usb1="5000205B" w:usb2="00000002" w:usb3="00000000" w:csb0="0000009F" w:csb1="00000000"/>
  </w:font>
  <w:font w:name="Calibri">
    <w:panose1 w:val="020F0502020204030204"/>
    <w:charset w:val="00"/>
    <w:family w:val="swiss"/>
    <w:pitch w:val="variable"/>
    <w:sig w:usb0="E0002AFF" w:usb1="C000247B" w:usb2="00000009" w:usb3="00000000" w:csb0="000001FF" w:csb1="00000000"/>
  </w:font>
  <w:font w:name="HelveticaNeueLT Com 45 Lt">
    <w:altName w:val="Arial"/>
    <w:panose1 w:val="020B0604020202020204"/>
    <w:charset w:val="4D"/>
    <w:family w:val="swiss"/>
    <w:pitch w:val="variable"/>
    <w:sig w:usb0="8000002F" w:usb1="10002042" w:usb2="00000000" w:usb3="00000000" w:csb0="0000009B" w:csb1="00000000"/>
  </w:font>
  <w:font w:name="Helvetica Neue LT Com 45 Light">
    <w:altName w:val="Arial"/>
    <w:panose1 w:val="02000403000000020004"/>
    <w:charset w:val="00"/>
    <w:family w:val="auto"/>
    <w:pitch w:val="variable"/>
    <w:sig w:usb0="A00002FF" w:usb1="5000205B" w:usb2="00000002" w:usb3="00000000" w:csb0="00000007" w:csb1="00000000"/>
  </w:font>
  <w:font w:name="Helvetica Neue">
    <w:panose1 w:val="02000503000000020004"/>
    <w:charset w:val="00"/>
    <w:family w:val="auto"/>
    <w:pitch w:val="variable"/>
    <w:sig w:usb0="E50002FF" w:usb1="500079DB" w:usb2="00000010" w:usb3="00000000" w:csb0="00000001" w:csb1="00000000"/>
  </w:font>
  <w:font w:name="Noto Sans">
    <w:panose1 w:val="020B0502040504020204"/>
    <w:charset w:val="00"/>
    <w:family w:val="swiss"/>
    <w:pitch w:val="variable"/>
    <w:sig w:usb0="E00082FF" w:usb1="400078FF" w:usb2="0000002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0950" w14:textId="77777777" w:rsidR="0094328F" w:rsidRDefault="0094328F" w:rsidP="00FA0934">
      <w:r>
        <w:separator/>
      </w:r>
    </w:p>
  </w:footnote>
  <w:footnote w:type="continuationSeparator" w:id="0">
    <w:p w14:paraId="58090083" w14:textId="77777777" w:rsidR="0094328F" w:rsidRDefault="0094328F" w:rsidP="00FA0934">
      <w:r>
        <w:continuationSeparator/>
      </w:r>
    </w:p>
  </w:footnote>
  <w:footnote w:type="continuationNotice" w:id="1">
    <w:p w14:paraId="0EAFA071" w14:textId="77777777" w:rsidR="0094328F" w:rsidRDefault="009432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D65D1" w14:textId="29FCFD0B" w:rsidR="00AA7987" w:rsidRDefault="00AA7987">
    <w:pPr>
      <w:pStyle w:val="Header"/>
    </w:pPr>
    <w:r>
      <w:rPr>
        <w:noProof/>
      </w:rPr>
      <mc:AlternateContent>
        <mc:Choice Requires="wps">
          <w:drawing>
            <wp:anchor distT="0" distB="0" distL="0" distR="0" simplePos="0" relativeHeight="251658241" behindDoc="0" locked="0" layoutInCell="1" allowOverlap="1" wp14:anchorId="698464B6" wp14:editId="207D4D46">
              <wp:simplePos x="635" y="635"/>
              <wp:positionH relativeFrom="page">
                <wp:align>center</wp:align>
              </wp:positionH>
              <wp:positionV relativeFrom="page">
                <wp:align>top</wp:align>
              </wp:positionV>
              <wp:extent cx="746760" cy="376555"/>
              <wp:effectExtent l="0" t="0" r="15240" b="4445"/>
              <wp:wrapNone/>
              <wp:docPr id="1104558359" name="Text Box 2"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76555"/>
                      </a:xfrm>
                      <a:prstGeom prst="rect">
                        <a:avLst/>
                      </a:prstGeom>
                      <a:noFill/>
                      <a:ln>
                        <a:noFill/>
                      </a:ln>
                    </wps:spPr>
                    <wps:txbx>
                      <w:txbxContent>
                        <w:p w14:paraId="12A73CA1" w14:textId="34CDBA1D" w:rsidR="00AA7987" w:rsidRPr="00AA7987" w:rsidRDefault="00AA7987" w:rsidP="00AA7987">
                          <w:pPr>
                            <w:rPr>
                              <w:rFonts w:ascii="Calibri" w:eastAsia="Calibri" w:hAnsi="Calibri" w:cs="Calibri"/>
                              <w:noProof/>
                              <w:color w:val="008000"/>
                            </w:rPr>
                          </w:pPr>
                          <w:r w:rsidRPr="00AA7987">
                            <w:rPr>
                              <w:rFonts w:ascii="Calibri" w:eastAsia="Calibri" w:hAnsi="Calibri" w:cs="Calibri"/>
                              <w:noProof/>
                              <w:color w:val="0080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98464B6" id="_x0000_t202" coordsize="21600,21600" o:spt="202" path="m,l,21600r21600,l21600,xe">
              <v:stroke joinstyle="miter"/>
              <v:path gradientshapeok="t" o:connecttype="rect"/>
            </v:shapetype>
            <v:shape id="Text Box 2" o:spid="_x0000_s1028" type="#_x0000_t202" alt="RESTRICTED" style="position:absolute;margin-left:0;margin-top:0;width:58.8pt;height:29.6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" filled="f" stroked="f">
              <v:textbox style="mso-fit-shape-to-text:t" inset="0,15pt,0,0">
                <w:txbxContent>
                  <w:p w14:paraId="12A73CA1" w14:textId="34CDBA1D" w:rsidR="00AA7987" w:rsidRPr="00AA7987" w:rsidRDefault="00AA7987" w:rsidP="00AA7987">
                    <w:pPr>
                      <w:rPr>
                        <w:rFonts w:ascii="Calibri" w:eastAsia="Calibri" w:hAnsi="Calibri" w:cs="Calibri"/>
                        <w:noProof/>
                        <w:color w:val="008000"/>
                      </w:rPr>
                    </w:pPr>
                    <w:r w:rsidRPr="00AA7987">
                      <w:rPr>
                        <w:rFonts w:ascii="Calibri" w:eastAsia="Calibri" w:hAnsi="Calibri" w:cs="Calibri"/>
                        <w:noProof/>
                        <w:color w:val="008000"/>
                      </w:rPr>
                      <w:t>RESTRICTED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E13C0" w14:textId="17AECCFC" w:rsidR="00FA0934" w:rsidRDefault="00FA0934" w:rsidP="00FA0934">
    <w:pPr>
      <w:pStyle w:val="Header"/>
      <w:ind w:right="-761"/>
      <w:jc w:val="right"/>
    </w:pPr>
    <w:r>
      <w:rPr>
        <w:noProof/>
      </w:rPr>
      <w:drawing>
        <wp:inline distT="0" distB="0" distL="0" distR="0" wp14:anchorId="6E8AA71F" wp14:editId="27FA8E9B">
          <wp:extent cx="1542889" cy="15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wers &amp; Wilkins - Black.jpg"/>
                  <pic:cNvPicPr/>
                </pic:nvPicPr>
                <pic:blipFill>
                  <a:blip r:embed="rId1">
                    <a:extLst>
                      <a:ext uri="{28A0092B-C50C-407E-A947-70E740481C1C}">
                        <a14:useLocalDpi xmlns:a14="http://schemas.microsoft.com/office/drawing/2010/main" val="0"/>
                      </a:ext>
                    </a:extLst>
                  </a:blip>
                  <a:stretch>
                    <a:fillRect/>
                  </a:stretch>
                </pic:blipFill>
                <pic:spPr>
                  <a:xfrm>
                    <a:off x="0" y="0"/>
                    <a:ext cx="1691084" cy="170984"/>
                  </a:xfrm>
                  <a:prstGeom prst="rect">
                    <a:avLst/>
                  </a:prstGeom>
                </pic:spPr>
              </pic:pic>
            </a:graphicData>
          </a:graphic>
        </wp:inline>
      </w:drawing>
    </w:r>
  </w:p>
  <w:p w14:paraId="5478AB87" w14:textId="77777777" w:rsidR="00FA0934" w:rsidRDefault="00FA0934" w:rsidP="00FA093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47E44" w14:textId="18DCB188" w:rsidR="00AA7987" w:rsidRDefault="00AA7987">
    <w:pPr>
      <w:pStyle w:val="Header"/>
    </w:pPr>
    <w:r>
      <w:rPr>
        <w:noProof/>
      </w:rPr>
      <mc:AlternateContent>
        <mc:Choice Requires="wps">
          <w:drawing>
            <wp:anchor distT="0" distB="0" distL="0" distR="0" simplePos="0" relativeHeight="251658240" behindDoc="0" locked="0" layoutInCell="1" allowOverlap="1" wp14:anchorId="65937A02" wp14:editId="66C5EA82">
              <wp:simplePos x="635" y="635"/>
              <wp:positionH relativeFrom="page">
                <wp:align>center</wp:align>
              </wp:positionH>
              <wp:positionV relativeFrom="page">
                <wp:align>top</wp:align>
              </wp:positionV>
              <wp:extent cx="746760" cy="376555"/>
              <wp:effectExtent l="0" t="0" r="15240" b="4445"/>
              <wp:wrapNone/>
              <wp:docPr id="986991135" name="Text Box 1" descr="RESTRI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6760" cy="376555"/>
                      </a:xfrm>
                      <a:prstGeom prst="rect">
                        <a:avLst/>
                      </a:prstGeom>
                      <a:noFill/>
                      <a:ln>
                        <a:noFill/>
                      </a:ln>
                    </wps:spPr>
                    <wps:txbx>
                      <w:txbxContent>
                        <w:p w14:paraId="61C9964E" w14:textId="0D980B07" w:rsidR="00AA7987" w:rsidRPr="00AA7987" w:rsidRDefault="00AA7987" w:rsidP="00AA7987">
                          <w:pPr>
                            <w:rPr>
                              <w:rFonts w:ascii="Calibri" w:eastAsia="Calibri" w:hAnsi="Calibri" w:cs="Calibri"/>
                              <w:noProof/>
                              <w:color w:val="008000"/>
                            </w:rPr>
                          </w:pPr>
                          <w:r w:rsidRPr="00AA7987">
                            <w:rPr>
                              <w:rFonts w:ascii="Calibri" w:eastAsia="Calibri" w:hAnsi="Calibri" w:cs="Calibri"/>
                              <w:noProof/>
                              <w:color w:val="008000"/>
                            </w:rPr>
                            <w:t>RESTRICTED</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937A02" id="_x0000_t202" coordsize="21600,21600" o:spt="202" path="m,l,21600r21600,l21600,xe">
              <v:stroke joinstyle="miter"/>
              <v:path gradientshapeok="t" o:connecttype="rect"/>
            </v:shapetype>
            <v:shape id="_x0000_s1029" type="#_x0000_t202" alt="RESTRICTED" style="position:absolute;margin-left:0;margin-top:0;width:58.8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" filled="f" stroked="f">
              <v:textbox style="mso-fit-shape-to-text:t" inset="0,15pt,0,0">
                <w:txbxContent>
                  <w:p w14:paraId="61C9964E" w14:textId="0D980B07" w:rsidR="00AA7987" w:rsidRPr="00AA7987" w:rsidRDefault="00AA7987" w:rsidP="00AA7987">
                    <w:pPr>
                      <w:rPr>
                        <w:rFonts w:ascii="Calibri" w:eastAsia="Calibri" w:hAnsi="Calibri" w:cs="Calibri"/>
                        <w:noProof/>
                        <w:color w:val="008000"/>
                      </w:rPr>
                    </w:pPr>
                    <w:r w:rsidRPr="00AA7987">
                      <w:rPr>
                        <w:rFonts w:ascii="Calibri" w:eastAsia="Calibri" w:hAnsi="Calibri" w:cs="Calibri"/>
                        <w:noProof/>
                        <w:color w:val="008000"/>
                      </w:rPr>
                      <w:t>RESTRICTED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F78C8"/>
    <w:multiLevelType w:val="hybridMultilevel"/>
    <w:tmpl w:val="ADB2193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D102550"/>
    <w:multiLevelType w:val="hybridMultilevel"/>
    <w:tmpl w:val="6CBE3E08"/>
    <w:lvl w:ilvl="0" w:tplc="27DC84E0">
      <w:numFmt w:val="bullet"/>
      <w:lvlText w:val="•"/>
      <w:lvlJc w:val="left"/>
      <w:pPr>
        <w:ind w:left="2903" w:hanging="397"/>
      </w:pPr>
      <w:rPr>
        <w:rFonts w:ascii="Arial" w:eastAsia="Arial" w:hAnsi="Arial" w:cs="Arial" w:hint="default"/>
        <w:b/>
        <w:bCs/>
        <w:i w:val="0"/>
        <w:iCs w:val="0"/>
        <w:color w:val="231F20"/>
        <w:spacing w:val="0"/>
        <w:w w:val="100"/>
        <w:sz w:val="16"/>
        <w:szCs w:val="16"/>
        <w:lang w:val="en-US" w:eastAsia="en-US" w:bidi="ar-SA"/>
      </w:rPr>
    </w:lvl>
    <w:lvl w:ilvl="1" w:tplc="EFE600EA">
      <w:numFmt w:val="bullet"/>
      <w:lvlText w:val="•"/>
      <w:lvlJc w:val="left"/>
      <w:pPr>
        <w:ind w:left="3650" w:hanging="397"/>
      </w:pPr>
      <w:rPr>
        <w:rFonts w:hint="default"/>
        <w:lang w:val="en-US" w:eastAsia="en-US" w:bidi="ar-SA"/>
      </w:rPr>
    </w:lvl>
    <w:lvl w:ilvl="2" w:tplc="54769AA6">
      <w:numFmt w:val="bullet"/>
      <w:lvlText w:val="•"/>
      <w:lvlJc w:val="left"/>
      <w:pPr>
        <w:ind w:left="4401" w:hanging="397"/>
      </w:pPr>
      <w:rPr>
        <w:rFonts w:hint="default"/>
        <w:lang w:val="en-US" w:eastAsia="en-US" w:bidi="ar-SA"/>
      </w:rPr>
    </w:lvl>
    <w:lvl w:ilvl="3" w:tplc="69C652D8">
      <w:numFmt w:val="bullet"/>
      <w:lvlText w:val="•"/>
      <w:lvlJc w:val="left"/>
      <w:pPr>
        <w:ind w:left="5151" w:hanging="397"/>
      </w:pPr>
      <w:rPr>
        <w:rFonts w:hint="default"/>
        <w:lang w:val="en-US" w:eastAsia="en-US" w:bidi="ar-SA"/>
      </w:rPr>
    </w:lvl>
    <w:lvl w:ilvl="4" w:tplc="7C846A60">
      <w:numFmt w:val="bullet"/>
      <w:lvlText w:val="•"/>
      <w:lvlJc w:val="left"/>
      <w:pPr>
        <w:ind w:left="5902" w:hanging="397"/>
      </w:pPr>
      <w:rPr>
        <w:rFonts w:hint="default"/>
        <w:lang w:val="en-US" w:eastAsia="en-US" w:bidi="ar-SA"/>
      </w:rPr>
    </w:lvl>
    <w:lvl w:ilvl="5" w:tplc="777E94E0">
      <w:numFmt w:val="bullet"/>
      <w:lvlText w:val="•"/>
      <w:lvlJc w:val="left"/>
      <w:pPr>
        <w:ind w:left="6652" w:hanging="397"/>
      </w:pPr>
      <w:rPr>
        <w:rFonts w:hint="default"/>
        <w:lang w:val="en-US" w:eastAsia="en-US" w:bidi="ar-SA"/>
      </w:rPr>
    </w:lvl>
    <w:lvl w:ilvl="6" w:tplc="E30CDDE8">
      <w:numFmt w:val="bullet"/>
      <w:lvlText w:val="•"/>
      <w:lvlJc w:val="left"/>
      <w:pPr>
        <w:ind w:left="7403" w:hanging="397"/>
      </w:pPr>
      <w:rPr>
        <w:rFonts w:hint="default"/>
        <w:lang w:val="en-US" w:eastAsia="en-US" w:bidi="ar-SA"/>
      </w:rPr>
    </w:lvl>
    <w:lvl w:ilvl="7" w:tplc="C3A065B8">
      <w:numFmt w:val="bullet"/>
      <w:lvlText w:val="•"/>
      <w:lvlJc w:val="left"/>
      <w:pPr>
        <w:ind w:left="8153" w:hanging="397"/>
      </w:pPr>
      <w:rPr>
        <w:rFonts w:hint="default"/>
        <w:lang w:val="en-US" w:eastAsia="en-US" w:bidi="ar-SA"/>
      </w:rPr>
    </w:lvl>
    <w:lvl w:ilvl="8" w:tplc="B5588FA6">
      <w:numFmt w:val="bullet"/>
      <w:lvlText w:val="•"/>
      <w:lvlJc w:val="left"/>
      <w:pPr>
        <w:ind w:left="8904" w:hanging="397"/>
      </w:pPr>
      <w:rPr>
        <w:rFonts w:hint="default"/>
        <w:lang w:val="en-US" w:eastAsia="en-US" w:bidi="ar-SA"/>
      </w:rPr>
    </w:lvl>
  </w:abstractNum>
  <w:abstractNum w:abstractNumId="2" w15:restartNumberingAfterBreak="0">
    <w:nsid w:val="66732973"/>
    <w:multiLevelType w:val="hybridMultilevel"/>
    <w:tmpl w:val="A8F8DB9E"/>
    <w:lvl w:ilvl="0" w:tplc="C7524022">
      <w:start w:val="2"/>
      <w:numFmt w:val="bullet"/>
      <w:lvlText w:val="-"/>
      <w:lvlJc w:val="left"/>
      <w:pPr>
        <w:ind w:left="1778" w:hanging="360"/>
      </w:pPr>
      <w:rPr>
        <w:rFonts w:ascii="Helvetica Neue Thin" w:eastAsiaTheme="minorHAnsi" w:hAnsi="Helvetica Neue Thin" w:cs="HelveticaNeueLT Com 45 Lt"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3" w15:restartNumberingAfterBreak="0">
    <w:nsid w:val="6BD213EC"/>
    <w:multiLevelType w:val="multilevel"/>
    <w:tmpl w:val="EAF45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CDF385E"/>
    <w:multiLevelType w:val="hybridMultilevel"/>
    <w:tmpl w:val="6AC0D55E"/>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num w:numId="1" w16cid:durableId="1233395034">
    <w:abstractNumId w:val="2"/>
  </w:num>
  <w:num w:numId="2" w16cid:durableId="430930145">
    <w:abstractNumId w:val="0"/>
  </w:num>
  <w:num w:numId="3" w16cid:durableId="1185554873">
    <w:abstractNumId w:val="4"/>
  </w:num>
  <w:num w:numId="4" w16cid:durableId="887033630">
    <w:abstractNumId w:val="1"/>
  </w:num>
  <w:num w:numId="5" w16cid:durableId="1217399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934"/>
    <w:rsid w:val="00006255"/>
    <w:rsid w:val="000069BF"/>
    <w:rsid w:val="0000772F"/>
    <w:rsid w:val="00007F59"/>
    <w:rsid w:val="000132F9"/>
    <w:rsid w:val="000136AE"/>
    <w:rsid w:val="000151D7"/>
    <w:rsid w:val="00015D64"/>
    <w:rsid w:val="00016178"/>
    <w:rsid w:val="00016520"/>
    <w:rsid w:val="00020E8C"/>
    <w:rsid w:val="00022939"/>
    <w:rsid w:val="0002335A"/>
    <w:rsid w:val="00024156"/>
    <w:rsid w:val="000267E4"/>
    <w:rsid w:val="00027495"/>
    <w:rsid w:val="000279D2"/>
    <w:rsid w:val="00027E6E"/>
    <w:rsid w:val="0003417F"/>
    <w:rsid w:val="00034187"/>
    <w:rsid w:val="00034327"/>
    <w:rsid w:val="000365C7"/>
    <w:rsid w:val="00045481"/>
    <w:rsid w:val="00045EED"/>
    <w:rsid w:val="00047FDD"/>
    <w:rsid w:val="00050957"/>
    <w:rsid w:val="00050D4F"/>
    <w:rsid w:val="000523D2"/>
    <w:rsid w:val="00053D21"/>
    <w:rsid w:val="00055363"/>
    <w:rsid w:val="00056C68"/>
    <w:rsid w:val="00056D46"/>
    <w:rsid w:val="00057D05"/>
    <w:rsid w:val="00060C76"/>
    <w:rsid w:val="00063050"/>
    <w:rsid w:val="000630BB"/>
    <w:rsid w:val="00066730"/>
    <w:rsid w:val="00067B86"/>
    <w:rsid w:val="000725F0"/>
    <w:rsid w:val="00075CEF"/>
    <w:rsid w:val="00076F8E"/>
    <w:rsid w:val="00077E29"/>
    <w:rsid w:val="00084424"/>
    <w:rsid w:val="00096C26"/>
    <w:rsid w:val="000A1C24"/>
    <w:rsid w:val="000A20EE"/>
    <w:rsid w:val="000A4A0C"/>
    <w:rsid w:val="000A61A2"/>
    <w:rsid w:val="000B0A2F"/>
    <w:rsid w:val="000B227A"/>
    <w:rsid w:val="000B4CA2"/>
    <w:rsid w:val="000B5A3D"/>
    <w:rsid w:val="000B6460"/>
    <w:rsid w:val="000B7B86"/>
    <w:rsid w:val="000B7FEB"/>
    <w:rsid w:val="000C2F1D"/>
    <w:rsid w:val="000C3A93"/>
    <w:rsid w:val="000D0CD7"/>
    <w:rsid w:val="000D1209"/>
    <w:rsid w:val="000D1FCA"/>
    <w:rsid w:val="000D611B"/>
    <w:rsid w:val="000E182C"/>
    <w:rsid w:val="000E21C4"/>
    <w:rsid w:val="000E3BEB"/>
    <w:rsid w:val="000E45A7"/>
    <w:rsid w:val="000E4B25"/>
    <w:rsid w:val="000E5471"/>
    <w:rsid w:val="000E740D"/>
    <w:rsid w:val="000E78C3"/>
    <w:rsid w:val="000F16B2"/>
    <w:rsid w:val="000F3DDD"/>
    <w:rsid w:val="000F5BCD"/>
    <w:rsid w:val="000F7473"/>
    <w:rsid w:val="00106C73"/>
    <w:rsid w:val="00107CFB"/>
    <w:rsid w:val="0011170B"/>
    <w:rsid w:val="00112A11"/>
    <w:rsid w:val="00122AFC"/>
    <w:rsid w:val="0012308C"/>
    <w:rsid w:val="00125D1E"/>
    <w:rsid w:val="00133480"/>
    <w:rsid w:val="00133ED8"/>
    <w:rsid w:val="001408AD"/>
    <w:rsid w:val="00143AB2"/>
    <w:rsid w:val="001445C9"/>
    <w:rsid w:val="00145863"/>
    <w:rsid w:val="00145DDA"/>
    <w:rsid w:val="001602D2"/>
    <w:rsid w:val="00161405"/>
    <w:rsid w:val="00164367"/>
    <w:rsid w:val="00167239"/>
    <w:rsid w:val="001716F9"/>
    <w:rsid w:val="00177294"/>
    <w:rsid w:val="0017763A"/>
    <w:rsid w:val="001836F0"/>
    <w:rsid w:val="001918F0"/>
    <w:rsid w:val="001A311E"/>
    <w:rsid w:val="001A56EE"/>
    <w:rsid w:val="001A6A1F"/>
    <w:rsid w:val="001B3599"/>
    <w:rsid w:val="001B5C0D"/>
    <w:rsid w:val="001B716A"/>
    <w:rsid w:val="001B7222"/>
    <w:rsid w:val="001B7FEF"/>
    <w:rsid w:val="001C0389"/>
    <w:rsid w:val="001C1290"/>
    <w:rsid w:val="001C53E8"/>
    <w:rsid w:val="001C67A1"/>
    <w:rsid w:val="001D013C"/>
    <w:rsid w:val="001D2911"/>
    <w:rsid w:val="001D4B6E"/>
    <w:rsid w:val="001D70D6"/>
    <w:rsid w:val="001D7383"/>
    <w:rsid w:val="001D73B9"/>
    <w:rsid w:val="001D7A2A"/>
    <w:rsid w:val="001E0B69"/>
    <w:rsid w:val="001E1A54"/>
    <w:rsid w:val="001E6376"/>
    <w:rsid w:val="001E6D28"/>
    <w:rsid w:val="001F3F2C"/>
    <w:rsid w:val="0020380D"/>
    <w:rsid w:val="00206D16"/>
    <w:rsid w:val="002079F5"/>
    <w:rsid w:val="00215543"/>
    <w:rsid w:val="0021702F"/>
    <w:rsid w:val="0022069F"/>
    <w:rsid w:val="002249A7"/>
    <w:rsid w:val="00225559"/>
    <w:rsid w:val="002321C9"/>
    <w:rsid w:val="0024089E"/>
    <w:rsid w:val="00240CB8"/>
    <w:rsid w:val="00241501"/>
    <w:rsid w:val="00247D0C"/>
    <w:rsid w:val="00250B40"/>
    <w:rsid w:val="002512C3"/>
    <w:rsid w:val="00251AD0"/>
    <w:rsid w:val="00255274"/>
    <w:rsid w:val="002555CF"/>
    <w:rsid w:val="00257386"/>
    <w:rsid w:val="00260531"/>
    <w:rsid w:val="0028265C"/>
    <w:rsid w:val="002851E5"/>
    <w:rsid w:val="00292A6A"/>
    <w:rsid w:val="002931A8"/>
    <w:rsid w:val="00293B91"/>
    <w:rsid w:val="00295712"/>
    <w:rsid w:val="00295A5F"/>
    <w:rsid w:val="002A1198"/>
    <w:rsid w:val="002A53C4"/>
    <w:rsid w:val="002B0641"/>
    <w:rsid w:val="002B0F0C"/>
    <w:rsid w:val="002B502F"/>
    <w:rsid w:val="002B5FD3"/>
    <w:rsid w:val="002C5BBE"/>
    <w:rsid w:val="002D2710"/>
    <w:rsid w:val="002D3244"/>
    <w:rsid w:val="002D5F07"/>
    <w:rsid w:val="002D6C0B"/>
    <w:rsid w:val="002E56A5"/>
    <w:rsid w:val="002E6342"/>
    <w:rsid w:val="002F1B99"/>
    <w:rsid w:val="002F4871"/>
    <w:rsid w:val="00300FE5"/>
    <w:rsid w:val="00302DA2"/>
    <w:rsid w:val="003070D5"/>
    <w:rsid w:val="003239F8"/>
    <w:rsid w:val="00326F51"/>
    <w:rsid w:val="00327080"/>
    <w:rsid w:val="00330362"/>
    <w:rsid w:val="00332627"/>
    <w:rsid w:val="00333B42"/>
    <w:rsid w:val="00340AC5"/>
    <w:rsid w:val="00340B94"/>
    <w:rsid w:val="00345606"/>
    <w:rsid w:val="00347FBF"/>
    <w:rsid w:val="003501F8"/>
    <w:rsid w:val="00351167"/>
    <w:rsid w:val="00357970"/>
    <w:rsid w:val="00357AB1"/>
    <w:rsid w:val="00364D58"/>
    <w:rsid w:val="0036580A"/>
    <w:rsid w:val="00373BDF"/>
    <w:rsid w:val="003746DD"/>
    <w:rsid w:val="003907D8"/>
    <w:rsid w:val="003A092F"/>
    <w:rsid w:val="003A1397"/>
    <w:rsid w:val="003A2CF2"/>
    <w:rsid w:val="003A41D4"/>
    <w:rsid w:val="003A6025"/>
    <w:rsid w:val="003A7982"/>
    <w:rsid w:val="003A7D77"/>
    <w:rsid w:val="003B2046"/>
    <w:rsid w:val="003B649F"/>
    <w:rsid w:val="003C0A40"/>
    <w:rsid w:val="003C4EF4"/>
    <w:rsid w:val="003C6B7D"/>
    <w:rsid w:val="003D1453"/>
    <w:rsid w:val="003D36BF"/>
    <w:rsid w:val="003D4EA6"/>
    <w:rsid w:val="003D521F"/>
    <w:rsid w:val="003D599F"/>
    <w:rsid w:val="003D7170"/>
    <w:rsid w:val="003D763B"/>
    <w:rsid w:val="003E197A"/>
    <w:rsid w:val="003E3523"/>
    <w:rsid w:val="003E61B4"/>
    <w:rsid w:val="003F16B8"/>
    <w:rsid w:val="003F3795"/>
    <w:rsid w:val="003F635C"/>
    <w:rsid w:val="003F64B8"/>
    <w:rsid w:val="003F7638"/>
    <w:rsid w:val="004105AD"/>
    <w:rsid w:val="00411B36"/>
    <w:rsid w:val="00412F97"/>
    <w:rsid w:val="00416EDD"/>
    <w:rsid w:val="00417D92"/>
    <w:rsid w:val="0042382F"/>
    <w:rsid w:val="00425968"/>
    <w:rsid w:val="004306FE"/>
    <w:rsid w:val="00432F7D"/>
    <w:rsid w:val="004354F5"/>
    <w:rsid w:val="00442E3B"/>
    <w:rsid w:val="00443305"/>
    <w:rsid w:val="004438D0"/>
    <w:rsid w:val="00444320"/>
    <w:rsid w:val="004465AA"/>
    <w:rsid w:val="00446CD1"/>
    <w:rsid w:val="004471BD"/>
    <w:rsid w:val="00447562"/>
    <w:rsid w:val="00451504"/>
    <w:rsid w:val="00455EEC"/>
    <w:rsid w:val="00460243"/>
    <w:rsid w:val="00465E34"/>
    <w:rsid w:val="00465F0A"/>
    <w:rsid w:val="00466047"/>
    <w:rsid w:val="0047058C"/>
    <w:rsid w:val="00477321"/>
    <w:rsid w:val="00483035"/>
    <w:rsid w:val="0048348D"/>
    <w:rsid w:val="004846CA"/>
    <w:rsid w:val="00491C38"/>
    <w:rsid w:val="00494014"/>
    <w:rsid w:val="0049647C"/>
    <w:rsid w:val="004A1A3D"/>
    <w:rsid w:val="004A2C61"/>
    <w:rsid w:val="004A4B3C"/>
    <w:rsid w:val="004A58B8"/>
    <w:rsid w:val="004B3AF4"/>
    <w:rsid w:val="004B46DE"/>
    <w:rsid w:val="004B4A2A"/>
    <w:rsid w:val="004B5CB7"/>
    <w:rsid w:val="004C636F"/>
    <w:rsid w:val="004C77EB"/>
    <w:rsid w:val="004C7E43"/>
    <w:rsid w:val="004D1C83"/>
    <w:rsid w:val="004D78EB"/>
    <w:rsid w:val="004E0549"/>
    <w:rsid w:val="004F0915"/>
    <w:rsid w:val="005018D5"/>
    <w:rsid w:val="00501A0B"/>
    <w:rsid w:val="005061F5"/>
    <w:rsid w:val="005101A7"/>
    <w:rsid w:val="00515B30"/>
    <w:rsid w:val="0051766C"/>
    <w:rsid w:val="005245C8"/>
    <w:rsid w:val="00525F2C"/>
    <w:rsid w:val="0053656C"/>
    <w:rsid w:val="0054445D"/>
    <w:rsid w:val="00556DCC"/>
    <w:rsid w:val="00557597"/>
    <w:rsid w:val="00560CB0"/>
    <w:rsid w:val="00561F34"/>
    <w:rsid w:val="00571BA0"/>
    <w:rsid w:val="005805AC"/>
    <w:rsid w:val="00580AB8"/>
    <w:rsid w:val="00582E41"/>
    <w:rsid w:val="00584062"/>
    <w:rsid w:val="00585BCC"/>
    <w:rsid w:val="00585DE9"/>
    <w:rsid w:val="005A01CD"/>
    <w:rsid w:val="005A17AD"/>
    <w:rsid w:val="005A6D82"/>
    <w:rsid w:val="005C181E"/>
    <w:rsid w:val="005C33D2"/>
    <w:rsid w:val="005C3E0D"/>
    <w:rsid w:val="005C3EDA"/>
    <w:rsid w:val="005C5139"/>
    <w:rsid w:val="005C708C"/>
    <w:rsid w:val="005C77DD"/>
    <w:rsid w:val="005C7A14"/>
    <w:rsid w:val="005D0850"/>
    <w:rsid w:val="005D36F7"/>
    <w:rsid w:val="005D4ECC"/>
    <w:rsid w:val="005D73B8"/>
    <w:rsid w:val="005E6B0F"/>
    <w:rsid w:val="005F654D"/>
    <w:rsid w:val="006012A6"/>
    <w:rsid w:val="00607A10"/>
    <w:rsid w:val="00613589"/>
    <w:rsid w:val="006234D4"/>
    <w:rsid w:val="006358D0"/>
    <w:rsid w:val="00635EC8"/>
    <w:rsid w:val="00641C15"/>
    <w:rsid w:val="00643B41"/>
    <w:rsid w:val="006520D6"/>
    <w:rsid w:val="00671A0E"/>
    <w:rsid w:val="0067261A"/>
    <w:rsid w:val="00672CD4"/>
    <w:rsid w:val="00676E62"/>
    <w:rsid w:val="006779E9"/>
    <w:rsid w:val="006800F2"/>
    <w:rsid w:val="006807D5"/>
    <w:rsid w:val="00685F4A"/>
    <w:rsid w:val="00692CEF"/>
    <w:rsid w:val="006A4BC3"/>
    <w:rsid w:val="006B104A"/>
    <w:rsid w:val="006B1545"/>
    <w:rsid w:val="006B79A7"/>
    <w:rsid w:val="006B7D47"/>
    <w:rsid w:val="006C1786"/>
    <w:rsid w:val="006C2F8B"/>
    <w:rsid w:val="006C32A1"/>
    <w:rsid w:val="006D08CD"/>
    <w:rsid w:val="006D2B7F"/>
    <w:rsid w:val="006D6EAC"/>
    <w:rsid w:val="006E0046"/>
    <w:rsid w:val="006E24BB"/>
    <w:rsid w:val="006F1F0F"/>
    <w:rsid w:val="006F2A11"/>
    <w:rsid w:val="006F3BF2"/>
    <w:rsid w:val="006F647A"/>
    <w:rsid w:val="006F6755"/>
    <w:rsid w:val="006F69C8"/>
    <w:rsid w:val="00705C63"/>
    <w:rsid w:val="00722E77"/>
    <w:rsid w:val="00737261"/>
    <w:rsid w:val="00742112"/>
    <w:rsid w:val="00742935"/>
    <w:rsid w:val="00744AD5"/>
    <w:rsid w:val="00746416"/>
    <w:rsid w:val="00750243"/>
    <w:rsid w:val="007569B6"/>
    <w:rsid w:val="007601EE"/>
    <w:rsid w:val="00763F35"/>
    <w:rsid w:val="007711B8"/>
    <w:rsid w:val="00773D48"/>
    <w:rsid w:val="00777C7B"/>
    <w:rsid w:val="00780935"/>
    <w:rsid w:val="007864B9"/>
    <w:rsid w:val="0079424F"/>
    <w:rsid w:val="00796856"/>
    <w:rsid w:val="007978B4"/>
    <w:rsid w:val="007A4D4E"/>
    <w:rsid w:val="007B032D"/>
    <w:rsid w:val="007B5F7D"/>
    <w:rsid w:val="007C0892"/>
    <w:rsid w:val="007C1243"/>
    <w:rsid w:val="007C3118"/>
    <w:rsid w:val="007C31B8"/>
    <w:rsid w:val="007C3AED"/>
    <w:rsid w:val="007D530D"/>
    <w:rsid w:val="007D7533"/>
    <w:rsid w:val="007E131B"/>
    <w:rsid w:val="007E3853"/>
    <w:rsid w:val="007E6412"/>
    <w:rsid w:val="007F09DB"/>
    <w:rsid w:val="007F2587"/>
    <w:rsid w:val="007F3315"/>
    <w:rsid w:val="007F6DAC"/>
    <w:rsid w:val="0080241F"/>
    <w:rsid w:val="0080373D"/>
    <w:rsid w:val="00805007"/>
    <w:rsid w:val="008065A4"/>
    <w:rsid w:val="00806997"/>
    <w:rsid w:val="00807940"/>
    <w:rsid w:val="00810788"/>
    <w:rsid w:val="00812931"/>
    <w:rsid w:val="0081698D"/>
    <w:rsid w:val="00817FD6"/>
    <w:rsid w:val="008221D9"/>
    <w:rsid w:val="00822925"/>
    <w:rsid w:val="00824F09"/>
    <w:rsid w:val="00835458"/>
    <w:rsid w:val="00837676"/>
    <w:rsid w:val="00837FC1"/>
    <w:rsid w:val="00841C70"/>
    <w:rsid w:val="00842C66"/>
    <w:rsid w:val="008449DE"/>
    <w:rsid w:val="008515E7"/>
    <w:rsid w:val="00860C07"/>
    <w:rsid w:val="0086145D"/>
    <w:rsid w:val="00865837"/>
    <w:rsid w:val="00867D41"/>
    <w:rsid w:val="00871BCA"/>
    <w:rsid w:val="008826C2"/>
    <w:rsid w:val="00884EBE"/>
    <w:rsid w:val="00892852"/>
    <w:rsid w:val="00897803"/>
    <w:rsid w:val="008A0ECE"/>
    <w:rsid w:val="008A3F67"/>
    <w:rsid w:val="008A6221"/>
    <w:rsid w:val="008B049D"/>
    <w:rsid w:val="008B28B9"/>
    <w:rsid w:val="008B3715"/>
    <w:rsid w:val="008B4632"/>
    <w:rsid w:val="008B55B8"/>
    <w:rsid w:val="008B67F7"/>
    <w:rsid w:val="008B6C3C"/>
    <w:rsid w:val="008C3795"/>
    <w:rsid w:val="008C58E6"/>
    <w:rsid w:val="008D18CA"/>
    <w:rsid w:val="008D42BA"/>
    <w:rsid w:val="008D59A8"/>
    <w:rsid w:val="008D685E"/>
    <w:rsid w:val="008E22FB"/>
    <w:rsid w:val="008E2788"/>
    <w:rsid w:val="008E47B3"/>
    <w:rsid w:val="008E5A7B"/>
    <w:rsid w:val="0090164B"/>
    <w:rsid w:val="00902840"/>
    <w:rsid w:val="0090349F"/>
    <w:rsid w:val="00905A2A"/>
    <w:rsid w:val="0092221B"/>
    <w:rsid w:val="00922BFB"/>
    <w:rsid w:val="009236BA"/>
    <w:rsid w:val="00925BE5"/>
    <w:rsid w:val="0092DE10"/>
    <w:rsid w:val="00930029"/>
    <w:rsid w:val="00931147"/>
    <w:rsid w:val="0093190E"/>
    <w:rsid w:val="00931B7E"/>
    <w:rsid w:val="00934E7C"/>
    <w:rsid w:val="00935633"/>
    <w:rsid w:val="00937BB2"/>
    <w:rsid w:val="0094142A"/>
    <w:rsid w:val="009429DD"/>
    <w:rsid w:val="0094328F"/>
    <w:rsid w:val="0094505D"/>
    <w:rsid w:val="009477F9"/>
    <w:rsid w:val="009503B7"/>
    <w:rsid w:val="0095180B"/>
    <w:rsid w:val="00956A74"/>
    <w:rsid w:val="00964E98"/>
    <w:rsid w:val="009722C1"/>
    <w:rsid w:val="009737A3"/>
    <w:rsid w:val="00974C14"/>
    <w:rsid w:val="009834CC"/>
    <w:rsid w:val="009842D3"/>
    <w:rsid w:val="009859FD"/>
    <w:rsid w:val="00986EEE"/>
    <w:rsid w:val="0099025A"/>
    <w:rsid w:val="009912F0"/>
    <w:rsid w:val="00996339"/>
    <w:rsid w:val="00996458"/>
    <w:rsid w:val="009A0FE9"/>
    <w:rsid w:val="009A11CF"/>
    <w:rsid w:val="009A4402"/>
    <w:rsid w:val="009A4CDD"/>
    <w:rsid w:val="009A4DC7"/>
    <w:rsid w:val="009A5969"/>
    <w:rsid w:val="009A661A"/>
    <w:rsid w:val="009A74F0"/>
    <w:rsid w:val="009A7CE0"/>
    <w:rsid w:val="009B2F36"/>
    <w:rsid w:val="009B343D"/>
    <w:rsid w:val="009B5C77"/>
    <w:rsid w:val="009B6103"/>
    <w:rsid w:val="009C08B3"/>
    <w:rsid w:val="009C2B68"/>
    <w:rsid w:val="009C53A3"/>
    <w:rsid w:val="009C60BA"/>
    <w:rsid w:val="009C6CDE"/>
    <w:rsid w:val="009D4CFB"/>
    <w:rsid w:val="009D605C"/>
    <w:rsid w:val="009E2B86"/>
    <w:rsid w:val="009E3108"/>
    <w:rsid w:val="009E6D7F"/>
    <w:rsid w:val="009F0388"/>
    <w:rsid w:val="009F19B8"/>
    <w:rsid w:val="009F2B8F"/>
    <w:rsid w:val="009F3F6B"/>
    <w:rsid w:val="009F7C8C"/>
    <w:rsid w:val="00A02CF6"/>
    <w:rsid w:val="00A03416"/>
    <w:rsid w:val="00A03B99"/>
    <w:rsid w:val="00A10148"/>
    <w:rsid w:val="00A13F33"/>
    <w:rsid w:val="00A13F70"/>
    <w:rsid w:val="00A16226"/>
    <w:rsid w:val="00A25575"/>
    <w:rsid w:val="00A27C16"/>
    <w:rsid w:val="00A27D46"/>
    <w:rsid w:val="00A31FF8"/>
    <w:rsid w:val="00A348B7"/>
    <w:rsid w:val="00A501DC"/>
    <w:rsid w:val="00A5530A"/>
    <w:rsid w:val="00A67138"/>
    <w:rsid w:val="00A71309"/>
    <w:rsid w:val="00A75673"/>
    <w:rsid w:val="00A75EEC"/>
    <w:rsid w:val="00A771C9"/>
    <w:rsid w:val="00A8036F"/>
    <w:rsid w:val="00A8197C"/>
    <w:rsid w:val="00A9185D"/>
    <w:rsid w:val="00A92ED4"/>
    <w:rsid w:val="00A93760"/>
    <w:rsid w:val="00A96015"/>
    <w:rsid w:val="00A96A11"/>
    <w:rsid w:val="00A96E49"/>
    <w:rsid w:val="00AA4AA1"/>
    <w:rsid w:val="00AA7987"/>
    <w:rsid w:val="00AB7672"/>
    <w:rsid w:val="00AC64C7"/>
    <w:rsid w:val="00AC7F33"/>
    <w:rsid w:val="00AD4B93"/>
    <w:rsid w:val="00AD7F41"/>
    <w:rsid w:val="00AE37FB"/>
    <w:rsid w:val="00AF293B"/>
    <w:rsid w:val="00AF41DE"/>
    <w:rsid w:val="00B0099F"/>
    <w:rsid w:val="00B0299F"/>
    <w:rsid w:val="00B053C5"/>
    <w:rsid w:val="00B07723"/>
    <w:rsid w:val="00B07A5C"/>
    <w:rsid w:val="00B11961"/>
    <w:rsid w:val="00B154F8"/>
    <w:rsid w:val="00B178B3"/>
    <w:rsid w:val="00B2166E"/>
    <w:rsid w:val="00B2673C"/>
    <w:rsid w:val="00B27884"/>
    <w:rsid w:val="00B33E0B"/>
    <w:rsid w:val="00B34A93"/>
    <w:rsid w:val="00B37FEB"/>
    <w:rsid w:val="00B41740"/>
    <w:rsid w:val="00B44AA1"/>
    <w:rsid w:val="00B47809"/>
    <w:rsid w:val="00B61378"/>
    <w:rsid w:val="00B61A30"/>
    <w:rsid w:val="00B706A0"/>
    <w:rsid w:val="00B71F84"/>
    <w:rsid w:val="00B734D9"/>
    <w:rsid w:val="00B74332"/>
    <w:rsid w:val="00B835D0"/>
    <w:rsid w:val="00B83FD2"/>
    <w:rsid w:val="00B85B8D"/>
    <w:rsid w:val="00B91FBF"/>
    <w:rsid w:val="00B920E5"/>
    <w:rsid w:val="00B97168"/>
    <w:rsid w:val="00B97888"/>
    <w:rsid w:val="00B97A5A"/>
    <w:rsid w:val="00BA0DC2"/>
    <w:rsid w:val="00BA34F7"/>
    <w:rsid w:val="00BB0A51"/>
    <w:rsid w:val="00BB0B80"/>
    <w:rsid w:val="00BB481B"/>
    <w:rsid w:val="00BB6679"/>
    <w:rsid w:val="00BC78D7"/>
    <w:rsid w:val="00BD1173"/>
    <w:rsid w:val="00BD12EC"/>
    <w:rsid w:val="00BD4D0D"/>
    <w:rsid w:val="00BD683A"/>
    <w:rsid w:val="00BE0919"/>
    <w:rsid w:val="00BE337A"/>
    <w:rsid w:val="00BE4340"/>
    <w:rsid w:val="00BE63BA"/>
    <w:rsid w:val="00BF2E52"/>
    <w:rsid w:val="00C0487F"/>
    <w:rsid w:val="00C059C2"/>
    <w:rsid w:val="00C073E4"/>
    <w:rsid w:val="00C105C8"/>
    <w:rsid w:val="00C106AE"/>
    <w:rsid w:val="00C12738"/>
    <w:rsid w:val="00C13CB0"/>
    <w:rsid w:val="00C15F2F"/>
    <w:rsid w:val="00C16831"/>
    <w:rsid w:val="00C169DE"/>
    <w:rsid w:val="00C20968"/>
    <w:rsid w:val="00C2131B"/>
    <w:rsid w:val="00C23DEB"/>
    <w:rsid w:val="00C26C11"/>
    <w:rsid w:val="00C302C9"/>
    <w:rsid w:val="00C33290"/>
    <w:rsid w:val="00C33D49"/>
    <w:rsid w:val="00C367C4"/>
    <w:rsid w:val="00C419E6"/>
    <w:rsid w:val="00C45D7A"/>
    <w:rsid w:val="00C5285E"/>
    <w:rsid w:val="00C52B73"/>
    <w:rsid w:val="00C57258"/>
    <w:rsid w:val="00C57346"/>
    <w:rsid w:val="00C60B4E"/>
    <w:rsid w:val="00C63D87"/>
    <w:rsid w:val="00C669A2"/>
    <w:rsid w:val="00C74532"/>
    <w:rsid w:val="00C82C4F"/>
    <w:rsid w:val="00C82F2F"/>
    <w:rsid w:val="00C84820"/>
    <w:rsid w:val="00C85625"/>
    <w:rsid w:val="00C925E1"/>
    <w:rsid w:val="00C926A1"/>
    <w:rsid w:val="00C9408D"/>
    <w:rsid w:val="00C96605"/>
    <w:rsid w:val="00CA02D9"/>
    <w:rsid w:val="00CA1ABC"/>
    <w:rsid w:val="00CB1E90"/>
    <w:rsid w:val="00CB53D7"/>
    <w:rsid w:val="00CB56F5"/>
    <w:rsid w:val="00CC2ED9"/>
    <w:rsid w:val="00CC3A07"/>
    <w:rsid w:val="00CD1C29"/>
    <w:rsid w:val="00CD42F3"/>
    <w:rsid w:val="00CD5A53"/>
    <w:rsid w:val="00CE2A68"/>
    <w:rsid w:val="00CE4245"/>
    <w:rsid w:val="00CF01B6"/>
    <w:rsid w:val="00CF14CE"/>
    <w:rsid w:val="00CF22DA"/>
    <w:rsid w:val="00CF34CB"/>
    <w:rsid w:val="00D009D3"/>
    <w:rsid w:val="00D0120E"/>
    <w:rsid w:val="00D06F46"/>
    <w:rsid w:val="00D1231E"/>
    <w:rsid w:val="00D14C08"/>
    <w:rsid w:val="00D22942"/>
    <w:rsid w:val="00D22D6F"/>
    <w:rsid w:val="00D24755"/>
    <w:rsid w:val="00D33D35"/>
    <w:rsid w:val="00D35498"/>
    <w:rsid w:val="00D35859"/>
    <w:rsid w:val="00D4168B"/>
    <w:rsid w:val="00D42810"/>
    <w:rsid w:val="00D4285B"/>
    <w:rsid w:val="00D46B8A"/>
    <w:rsid w:val="00D47EEC"/>
    <w:rsid w:val="00D5217A"/>
    <w:rsid w:val="00D528B6"/>
    <w:rsid w:val="00D55CDD"/>
    <w:rsid w:val="00D57848"/>
    <w:rsid w:val="00D60995"/>
    <w:rsid w:val="00D61D62"/>
    <w:rsid w:val="00D66AE8"/>
    <w:rsid w:val="00D7024D"/>
    <w:rsid w:val="00D704DD"/>
    <w:rsid w:val="00D70E53"/>
    <w:rsid w:val="00D7130C"/>
    <w:rsid w:val="00D72475"/>
    <w:rsid w:val="00D736E8"/>
    <w:rsid w:val="00D8290D"/>
    <w:rsid w:val="00D90873"/>
    <w:rsid w:val="00D926EC"/>
    <w:rsid w:val="00D93F21"/>
    <w:rsid w:val="00DA608F"/>
    <w:rsid w:val="00DA6DD1"/>
    <w:rsid w:val="00DB2AB6"/>
    <w:rsid w:val="00DB2C99"/>
    <w:rsid w:val="00DC1232"/>
    <w:rsid w:val="00DC5F45"/>
    <w:rsid w:val="00DC60CD"/>
    <w:rsid w:val="00DC78F7"/>
    <w:rsid w:val="00DD0896"/>
    <w:rsid w:val="00DD17E9"/>
    <w:rsid w:val="00DD3950"/>
    <w:rsid w:val="00DD63F0"/>
    <w:rsid w:val="00DE025F"/>
    <w:rsid w:val="00DE7AE4"/>
    <w:rsid w:val="00DF515E"/>
    <w:rsid w:val="00E01504"/>
    <w:rsid w:val="00E02DA2"/>
    <w:rsid w:val="00E03895"/>
    <w:rsid w:val="00E03EDE"/>
    <w:rsid w:val="00E067F6"/>
    <w:rsid w:val="00E11C8E"/>
    <w:rsid w:val="00E12E57"/>
    <w:rsid w:val="00E156E8"/>
    <w:rsid w:val="00E213D2"/>
    <w:rsid w:val="00E2455C"/>
    <w:rsid w:val="00E27AF2"/>
    <w:rsid w:val="00E3535D"/>
    <w:rsid w:val="00E40BD5"/>
    <w:rsid w:val="00E436D2"/>
    <w:rsid w:val="00E47587"/>
    <w:rsid w:val="00E502BA"/>
    <w:rsid w:val="00E50618"/>
    <w:rsid w:val="00E53B6C"/>
    <w:rsid w:val="00E600DC"/>
    <w:rsid w:val="00E6326F"/>
    <w:rsid w:val="00E64AFA"/>
    <w:rsid w:val="00E65BB8"/>
    <w:rsid w:val="00E67F80"/>
    <w:rsid w:val="00E72649"/>
    <w:rsid w:val="00E82A01"/>
    <w:rsid w:val="00E83FDD"/>
    <w:rsid w:val="00E9107D"/>
    <w:rsid w:val="00E92D66"/>
    <w:rsid w:val="00E93BEB"/>
    <w:rsid w:val="00E94CC4"/>
    <w:rsid w:val="00EA2090"/>
    <w:rsid w:val="00EA24C1"/>
    <w:rsid w:val="00EA24F9"/>
    <w:rsid w:val="00EA2F5D"/>
    <w:rsid w:val="00EA6ABE"/>
    <w:rsid w:val="00EB30D2"/>
    <w:rsid w:val="00EB3DD1"/>
    <w:rsid w:val="00EC3146"/>
    <w:rsid w:val="00EC3E66"/>
    <w:rsid w:val="00ED1C12"/>
    <w:rsid w:val="00ED305B"/>
    <w:rsid w:val="00ED4DD0"/>
    <w:rsid w:val="00ED5811"/>
    <w:rsid w:val="00ED7BD4"/>
    <w:rsid w:val="00EE7E16"/>
    <w:rsid w:val="00EF112F"/>
    <w:rsid w:val="00EF1B1A"/>
    <w:rsid w:val="00F00048"/>
    <w:rsid w:val="00F0100F"/>
    <w:rsid w:val="00F022F7"/>
    <w:rsid w:val="00F024A7"/>
    <w:rsid w:val="00F06DCE"/>
    <w:rsid w:val="00F13043"/>
    <w:rsid w:val="00F159A2"/>
    <w:rsid w:val="00F15B06"/>
    <w:rsid w:val="00F17D54"/>
    <w:rsid w:val="00F25249"/>
    <w:rsid w:val="00F33241"/>
    <w:rsid w:val="00F4025D"/>
    <w:rsid w:val="00F40C4B"/>
    <w:rsid w:val="00F4124D"/>
    <w:rsid w:val="00F54F76"/>
    <w:rsid w:val="00F56789"/>
    <w:rsid w:val="00F573F6"/>
    <w:rsid w:val="00F66DD8"/>
    <w:rsid w:val="00F67A98"/>
    <w:rsid w:val="00F7062A"/>
    <w:rsid w:val="00F8025B"/>
    <w:rsid w:val="00F81DCF"/>
    <w:rsid w:val="00F8505D"/>
    <w:rsid w:val="00F857BA"/>
    <w:rsid w:val="00F85BD6"/>
    <w:rsid w:val="00F94C67"/>
    <w:rsid w:val="00F9770F"/>
    <w:rsid w:val="00F97E36"/>
    <w:rsid w:val="00FA0934"/>
    <w:rsid w:val="00FA3C39"/>
    <w:rsid w:val="00FA3CFC"/>
    <w:rsid w:val="00FA3F0D"/>
    <w:rsid w:val="00FA5C94"/>
    <w:rsid w:val="00FA695C"/>
    <w:rsid w:val="00FB0190"/>
    <w:rsid w:val="00FC0AFD"/>
    <w:rsid w:val="00FC16B6"/>
    <w:rsid w:val="00FC261F"/>
    <w:rsid w:val="00FC6421"/>
    <w:rsid w:val="00FC74FF"/>
    <w:rsid w:val="00FD05C8"/>
    <w:rsid w:val="00FD0B35"/>
    <w:rsid w:val="00FD1723"/>
    <w:rsid w:val="00FD6FFC"/>
    <w:rsid w:val="00FE2F9A"/>
    <w:rsid w:val="00FE55FF"/>
    <w:rsid w:val="00FF235E"/>
    <w:rsid w:val="00FF563A"/>
    <w:rsid w:val="01D4F11A"/>
    <w:rsid w:val="06376E9B"/>
    <w:rsid w:val="0A1C322A"/>
    <w:rsid w:val="14464242"/>
    <w:rsid w:val="14543FCB"/>
    <w:rsid w:val="160BFFC9"/>
    <w:rsid w:val="175DE3F3"/>
    <w:rsid w:val="1A57B078"/>
    <w:rsid w:val="200363EA"/>
    <w:rsid w:val="2503BC04"/>
    <w:rsid w:val="26AC96E9"/>
    <w:rsid w:val="27DCCC3E"/>
    <w:rsid w:val="2F2911C4"/>
    <w:rsid w:val="2FF45BBE"/>
    <w:rsid w:val="3319C4BD"/>
    <w:rsid w:val="389F6764"/>
    <w:rsid w:val="3DBF86F7"/>
    <w:rsid w:val="3FDAF323"/>
    <w:rsid w:val="44D14B5C"/>
    <w:rsid w:val="459A0449"/>
    <w:rsid w:val="4608AFAF"/>
    <w:rsid w:val="466A5F87"/>
    <w:rsid w:val="4811F9CE"/>
    <w:rsid w:val="48713867"/>
    <w:rsid w:val="49CF3491"/>
    <w:rsid w:val="4A911251"/>
    <w:rsid w:val="4B940103"/>
    <w:rsid w:val="4D7F9B10"/>
    <w:rsid w:val="52B8E1EC"/>
    <w:rsid w:val="55C36215"/>
    <w:rsid w:val="57EF9658"/>
    <w:rsid w:val="58D015D7"/>
    <w:rsid w:val="59932C61"/>
    <w:rsid w:val="5AEB074F"/>
    <w:rsid w:val="5CF29A8D"/>
    <w:rsid w:val="5D54CCB6"/>
    <w:rsid w:val="63013421"/>
    <w:rsid w:val="63D27978"/>
    <w:rsid w:val="65FA0860"/>
    <w:rsid w:val="68F38184"/>
    <w:rsid w:val="69494C4D"/>
    <w:rsid w:val="6A95CBDC"/>
    <w:rsid w:val="6C95F0D4"/>
    <w:rsid w:val="76A921D2"/>
    <w:rsid w:val="7A352A8F"/>
    <w:rsid w:val="7BF89CFD"/>
    <w:rsid w:val="7EB8AF6E"/>
    <w:rsid w:val="7FA569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1B757"/>
  <w15:chartTrackingRefBased/>
  <w15:docId w15:val="{0B798A04-5220-4CD1-9368-4E86A759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934"/>
    <w:pPr>
      <w:autoSpaceDE w:val="0"/>
      <w:autoSpaceDN w:val="0"/>
      <w:adjustRightInd w:val="0"/>
    </w:pPr>
    <w:rPr>
      <w:rFonts w:ascii="HelveticaNeueLT Com 45 Lt" w:hAnsi="HelveticaNeueLT Com 45 Lt" w:cs="HelveticaNeueLT Com 45 Lt"/>
      <w:color w:val="000000"/>
    </w:rPr>
  </w:style>
  <w:style w:type="paragraph" w:customStyle="1" w:styleId="Pa2">
    <w:name w:val="Pa2"/>
    <w:basedOn w:val="Default"/>
    <w:next w:val="Default"/>
    <w:uiPriority w:val="99"/>
    <w:rsid w:val="00FA0934"/>
    <w:pPr>
      <w:spacing w:line="161" w:lineRule="atLeast"/>
    </w:pPr>
    <w:rPr>
      <w:rFonts w:cstheme="minorBidi"/>
      <w:color w:val="auto"/>
    </w:rPr>
  </w:style>
  <w:style w:type="character" w:customStyle="1" w:styleId="A3">
    <w:name w:val="A3"/>
    <w:uiPriority w:val="99"/>
    <w:rsid w:val="00FA0934"/>
    <w:rPr>
      <w:rFonts w:cs="HelveticaNeueLT Com 45 Lt"/>
      <w:color w:val="000000"/>
      <w:sz w:val="9"/>
      <w:szCs w:val="9"/>
    </w:rPr>
  </w:style>
  <w:style w:type="paragraph" w:styleId="Header">
    <w:name w:val="header"/>
    <w:basedOn w:val="Normal"/>
    <w:link w:val="HeaderChar"/>
    <w:uiPriority w:val="99"/>
    <w:unhideWhenUsed/>
    <w:rsid w:val="00FA0934"/>
    <w:pPr>
      <w:tabs>
        <w:tab w:val="center" w:pos="4680"/>
        <w:tab w:val="right" w:pos="9360"/>
      </w:tabs>
    </w:pPr>
  </w:style>
  <w:style w:type="character" w:customStyle="1" w:styleId="HeaderChar">
    <w:name w:val="Header Char"/>
    <w:basedOn w:val="DefaultParagraphFont"/>
    <w:link w:val="Header"/>
    <w:uiPriority w:val="99"/>
    <w:rsid w:val="00FA0934"/>
  </w:style>
  <w:style w:type="paragraph" w:styleId="Footer">
    <w:name w:val="footer"/>
    <w:basedOn w:val="Normal"/>
    <w:link w:val="FooterChar"/>
    <w:uiPriority w:val="99"/>
    <w:unhideWhenUsed/>
    <w:rsid w:val="00FA0934"/>
    <w:pPr>
      <w:tabs>
        <w:tab w:val="center" w:pos="4680"/>
        <w:tab w:val="right" w:pos="9360"/>
      </w:tabs>
    </w:pPr>
  </w:style>
  <w:style w:type="character" w:customStyle="1" w:styleId="FooterChar">
    <w:name w:val="Footer Char"/>
    <w:basedOn w:val="DefaultParagraphFont"/>
    <w:link w:val="Footer"/>
    <w:uiPriority w:val="99"/>
    <w:rsid w:val="00FA0934"/>
  </w:style>
  <w:style w:type="character" w:styleId="Hyperlink">
    <w:name w:val="Hyperlink"/>
    <w:basedOn w:val="DefaultParagraphFont"/>
    <w:uiPriority w:val="99"/>
    <w:unhideWhenUsed/>
    <w:rsid w:val="003F635C"/>
    <w:rPr>
      <w:color w:val="0563C1" w:themeColor="hyperlink"/>
      <w:u w:val="single"/>
    </w:rPr>
  </w:style>
  <w:style w:type="character" w:styleId="UnresolvedMention">
    <w:name w:val="Unresolved Mention"/>
    <w:basedOn w:val="DefaultParagraphFont"/>
    <w:uiPriority w:val="99"/>
    <w:semiHidden/>
    <w:unhideWhenUsed/>
    <w:rsid w:val="003F635C"/>
    <w:rPr>
      <w:color w:val="605E5C"/>
      <w:shd w:val="clear" w:color="auto" w:fill="E1DFDD"/>
    </w:rPr>
  </w:style>
  <w:style w:type="character" w:customStyle="1" w:styleId="A4">
    <w:name w:val="A4"/>
    <w:uiPriority w:val="99"/>
    <w:rsid w:val="00C669A2"/>
    <w:rPr>
      <w:rFonts w:cs="HelveticaNeueLT Com 45 Lt"/>
      <w:color w:val="000000"/>
      <w:sz w:val="16"/>
      <w:szCs w:val="16"/>
    </w:rPr>
  </w:style>
  <w:style w:type="paragraph" w:styleId="BalloonText">
    <w:name w:val="Balloon Text"/>
    <w:basedOn w:val="Normal"/>
    <w:link w:val="BalloonTextChar"/>
    <w:uiPriority w:val="99"/>
    <w:semiHidden/>
    <w:unhideWhenUsed/>
    <w:rsid w:val="00BB0A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0A51"/>
    <w:rPr>
      <w:rFonts w:ascii="Times New Roman" w:hAnsi="Times New Roman" w:cs="Times New Roman"/>
      <w:sz w:val="18"/>
      <w:szCs w:val="18"/>
    </w:rPr>
  </w:style>
  <w:style w:type="paragraph" w:styleId="Revision">
    <w:name w:val="Revision"/>
    <w:hidden/>
    <w:uiPriority w:val="99"/>
    <w:semiHidden/>
    <w:rsid w:val="00E94CC4"/>
  </w:style>
  <w:style w:type="character" w:styleId="CommentReference">
    <w:name w:val="annotation reference"/>
    <w:basedOn w:val="DefaultParagraphFont"/>
    <w:uiPriority w:val="99"/>
    <w:semiHidden/>
    <w:unhideWhenUsed/>
    <w:rsid w:val="004465AA"/>
    <w:rPr>
      <w:sz w:val="16"/>
      <w:szCs w:val="16"/>
    </w:rPr>
  </w:style>
  <w:style w:type="paragraph" w:styleId="CommentText">
    <w:name w:val="annotation text"/>
    <w:basedOn w:val="Normal"/>
    <w:link w:val="CommentTextChar"/>
    <w:uiPriority w:val="99"/>
    <w:unhideWhenUsed/>
    <w:rsid w:val="004465AA"/>
    <w:rPr>
      <w:sz w:val="20"/>
      <w:szCs w:val="20"/>
    </w:rPr>
  </w:style>
  <w:style w:type="character" w:customStyle="1" w:styleId="CommentTextChar">
    <w:name w:val="Comment Text Char"/>
    <w:basedOn w:val="DefaultParagraphFont"/>
    <w:link w:val="CommentText"/>
    <w:uiPriority w:val="99"/>
    <w:rsid w:val="004465AA"/>
    <w:rPr>
      <w:sz w:val="20"/>
      <w:szCs w:val="20"/>
    </w:rPr>
  </w:style>
  <w:style w:type="paragraph" w:styleId="CommentSubject">
    <w:name w:val="annotation subject"/>
    <w:basedOn w:val="CommentText"/>
    <w:next w:val="CommentText"/>
    <w:link w:val="CommentSubjectChar"/>
    <w:uiPriority w:val="99"/>
    <w:semiHidden/>
    <w:unhideWhenUsed/>
    <w:rsid w:val="004465AA"/>
    <w:rPr>
      <w:b/>
      <w:bCs/>
    </w:rPr>
  </w:style>
  <w:style w:type="character" w:customStyle="1" w:styleId="CommentSubjectChar">
    <w:name w:val="Comment Subject Char"/>
    <w:basedOn w:val="CommentTextChar"/>
    <w:link w:val="CommentSubject"/>
    <w:uiPriority w:val="99"/>
    <w:semiHidden/>
    <w:rsid w:val="004465AA"/>
    <w:rPr>
      <w:b/>
      <w:bCs/>
      <w:sz w:val="20"/>
      <w:szCs w:val="20"/>
    </w:rPr>
  </w:style>
  <w:style w:type="paragraph" w:styleId="ListParagraph">
    <w:name w:val="List Paragraph"/>
    <w:basedOn w:val="Normal"/>
    <w:uiPriority w:val="34"/>
    <w:qFormat/>
    <w:rsid w:val="0090349F"/>
    <w:pPr>
      <w:ind w:left="720"/>
      <w:contextualSpacing/>
    </w:pPr>
  </w:style>
  <w:style w:type="paragraph" w:styleId="BodyText">
    <w:name w:val="Body Text"/>
    <w:basedOn w:val="Normal"/>
    <w:link w:val="BodyTextChar"/>
    <w:uiPriority w:val="1"/>
    <w:qFormat/>
    <w:rsid w:val="00E01504"/>
    <w:pPr>
      <w:widowControl w:val="0"/>
      <w:autoSpaceDE w:val="0"/>
      <w:autoSpaceDN w:val="0"/>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E01504"/>
    <w:rPr>
      <w:rFonts w:ascii="Arial" w:eastAsia="Arial" w:hAnsi="Arial" w:cs="Arial"/>
      <w:sz w:val="16"/>
      <w:szCs w:val="16"/>
      <w:lang w:val="en-US"/>
    </w:rPr>
  </w:style>
  <w:style w:type="character" w:styleId="FollowedHyperlink">
    <w:name w:val="FollowedHyperlink"/>
    <w:basedOn w:val="DefaultParagraphFont"/>
    <w:uiPriority w:val="99"/>
    <w:semiHidden/>
    <w:unhideWhenUsed/>
    <w:rsid w:val="00E015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4145">
      <w:bodyDiv w:val="1"/>
      <w:marLeft w:val="0"/>
      <w:marRight w:val="0"/>
      <w:marTop w:val="0"/>
      <w:marBottom w:val="0"/>
      <w:divBdr>
        <w:top w:val="none" w:sz="0" w:space="0" w:color="auto"/>
        <w:left w:val="none" w:sz="0" w:space="0" w:color="auto"/>
        <w:bottom w:val="none" w:sz="0" w:space="0" w:color="auto"/>
        <w:right w:val="none" w:sz="0" w:space="0" w:color="auto"/>
      </w:divBdr>
    </w:div>
    <w:div w:id="131945036">
      <w:bodyDiv w:val="1"/>
      <w:marLeft w:val="0"/>
      <w:marRight w:val="0"/>
      <w:marTop w:val="0"/>
      <w:marBottom w:val="0"/>
      <w:divBdr>
        <w:top w:val="none" w:sz="0" w:space="0" w:color="auto"/>
        <w:left w:val="none" w:sz="0" w:space="0" w:color="auto"/>
        <w:bottom w:val="none" w:sz="0" w:space="0" w:color="auto"/>
        <w:right w:val="none" w:sz="0" w:space="0" w:color="auto"/>
      </w:divBdr>
      <w:divsChild>
        <w:div w:id="1244484881">
          <w:marLeft w:val="0"/>
          <w:marRight w:val="0"/>
          <w:marTop w:val="0"/>
          <w:marBottom w:val="0"/>
          <w:divBdr>
            <w:top w:val="none" w:sz="0" w:space="0" w:color="auto"/>
            <w:left w:val="none" w:sz="0" w:space="0" w:color="auto"/>
            <w:bottom w:val="none" w:sz="0" w:space="0" w:color="auto"/>
            <w:right w:val="none" w:sz="0" w:space="0" w:color="auto"/>
          </w:divBdr>
          <w:divsChild>
            <w:div w:id="1494681986">
              <w:marLeft w:val="0"/>
              <w:marRight w:val="0"/>
              <w:marTop w:val="0"/>
              <w:marBottom w:val="0"/>
              <w:divBdr>
                <w:top w:val="none" w:sz="0" w:space="0" w:color="auto"/>
                <w:left w:val="none" w:sz="0" w:space="0" w:color="auto"/>
                <w:bottom w:val="none" w:sz="0" w:space="0" w:color="auto"/>
                <w:right w:val="none" w:sz="0" w:space="0" w:color="auto"/>
              </w:divBdr>
              <w:divsChild>
                <w:div w:id="1292780881">
                  <w:marLeft w:val="0"/>
                  <w:marRight w:val="0"/>
                  <w:marTop w:val="0"/>
                  <w:marBottom w:val="0"/>
                  <w:divBdr>
                    <w:top w:val="none" w:sz="0" w:space="0" w:color="auto"/>
                    <w:left w:val="none" w:sz="0" w:space="0" w:color="auto"/>
                    <w:bottom w:val="none" w:sz="0" w:space="0" w:color="auto"/>
                    <w:right w:val="none" w:sz="0" w:space="0" w:color="auto"/>
                  </w:divBdr>
                  <w:divsChild>
                    <w:div w:id="937254013">
                      <w:marLeft w:val="0"/>
                      <w:marRight w:val="0"/>
                      <w:marTop w:val="0"/>
                      <w:marBottom w:val="0"/>
                      <w:divBdr>
                        <w:top w:val="none" w:sz="0" w:space="0" w:color="auto"/>
                        <w:left w:val="none" w:sz="0" w:space="0" w:color="auto"/>
                        <w:bottom w:val="none" w:sz="0" w:space="0" w:color="auto"/>
                        <w:right w:val="none" w:sz="0" w:space="0" w:color="auto"/>
                      </w:divBdr>
                      <w:divsChild>
                        <w:div w:id="461462476">
                          <w:marLeft w:val="0"/>
                          <w:marRight w:val="0"/>
                          <w:marTop w:val="0"/>
                          <w:marBottom w:val="0"/>
                          <w:divBdr>
                            <w:top w:val="none" w:sz="0" w:space="0" w:color="auto"/>
                            <w:left w:val="none" w:sz="0" w:space="0" w:color="auto"/>
                            <w:bottom w:val="none" w:sz="0" w:space="0" w:color="auto"/>
                            <w:right w:val="none" w:sz="0" w:space="0" w:color="auto"/>
                          </w:divBdr>
                          <w:divsChild>
                            <w:div w:id="132455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8927">
      <w:bodyDiv w:val="1"/>
      <w:marLeft w:val="0"/>
      <w:marRight w:val="0"/>
      <w:marTop w:val="0"/>
      <w:marBottom w:val="0"/>
      <w:divBdr>
        <w:top w:val="none" w:sz="0" w:space="0" w:color="auto"/>
        <w:left w:val="none" w:sz="0" w:space="0" w:color="auto"/>
        <w:bottom w:val="none" w:sz="0" w:space="0" w:color="auto"/>
        <w:right w:val="none" w:sz="0" w:space="0" w:color="auto"/>
      </w:divBdr>
    </w:div>
    <w:div w:id="617445123">
      <w:bodyDiv w:val="1"/>
      <w:marLeft w:val="0"/>
      <w:marRight w:val="0"/>
      <w:marTop w:val="0"/>
      <w:marBottom w:val="0"/>
      <w:divBdr>
        <w:top w:val="none" w:sz="0" w:space="0" w:color="auto"/>
        <w:left w:val="none" w:sz="0" w:space="0" w:color="auto"/>
        <w:bottom w:val="none" w:sz="0" w:space="0" w:color="auto"/>
        <w:right w:val="none" w:sz="0" w:space="0" w:color="auto"/>
      </w:divBdr>
    </w:div>
    <w:div w:id="707142639">
      <w:bodyDiv w:val="1"/>
      <w:marLeft w:val="0"/>
      <w:marRight w:val="0"/>
      <w:marTop w:val="0"/>
      <w:marBottom w:val="0"/>
      <w:divBdr>
        <w:top w:val="none" w:sz="0" w:space="0" w:color="auto"/>
        <w:left w:val="none" w:sz="0" w:space="0" w:color="auto"/>
        <w:bottom w:val="none" w:sz="0" w:space="0" w:color="auto"/>
        <w:right w:val="none" w:sz="0" w:space="0" w:color="auto"/>
      </w:divBdr>
    </w:div>
    <w:div w:id="1347443760">
      <w:bodyDiv w:val="1"/>
      <w:marLeft w:val="0"/>
      <w:marRight w:val="0"/>
      <w:marTop w:val="0"/>
      <w:marBottom w:val="0"/>
      <w:divBdr>
        <w:top w:val="none" w:sz="0" w:space="0" w:color="auto"/>
        <w:left w:val="none" w:sz="0" w:space="0" w:color="auto"/>
        <w:bottom w:val="none" w:sz="0" w:space="0" w:color="auto"/>
        <w:right w:val="none" w:sz="0" w:space="0" w:color="auto"/>
      </w:divBdr>
    </w:div>
    <w:div w:id="1636327276">
      <w:bodyDiv w:val="1"/>
      <w:marLeft w:val="0"/>
      <w:marRight w:val="0"/>
      <w:marTop w:val="0"/>
      <w:marBottom w:val="0"/>
      <w:divBdr>
        <w:top w:val="none" w:sz="0" w:space="0" w:color="auto"/>
        <w:left w:val="none" w:sz="0" w:space="0" w:color="auto"/>
        <w:bottom w:val="none" w:sz="0" w:space="0" w:color="auto"/>
        <w:right w:val="none" w:sz="0" w:space="0" w:color="auto"/>
      </w:divBdr>
    </w:div>
    <w:div w:id="1795632999">
      <w:bodyDiv w:val="1"/>
      <w:marLeft w:val="0"/>
      <w:marRight w:val="0"/>
      <w:marTop w:val="0"/>
      <w:marBottom w:val="0"/>
      <w:divBdr>
        <w:top w:val="none" w:sz="0" w:space="0" w:color="auto"/>
        <w:left w:val="none" w:sz="0" w:space="0" w:color="auto"/>
        <w:bottom w:val="none" w:sz="0" w:space="0" w:color="auto"/>
        <w:right w:val="none" w:sz="0" w:space="0" w:color="auto"/>
      </w:divBdr>
    </w:div>
    <w:div w:id="1951231670">
      <w:bodyDiv w:val="1"/>
      <w:marLeft w:val="0"/>
      <w:marRight w:val="0"/>
      <w:marTop w:val="0"/>
      <w:marBottom w:val="0"/>
      <w:divBdr>
        <w:top w:val="none" w:sz="0" w:space="0" w:color="auto"/>
        <w:left w:val="none" w:sz="0" w:space="0" w:color="auto"/>
        <w:bottom w:val="none" w:sz="0" w:space="0" w:color="auto"/>
        <w:right w:val="none" w:sz="0" w:space="0" w:color="auto"/>
      </w:divBdr>
    </w:div>
    <w:div w:id="212843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werswilkins.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lucette@nicollpr.com" TargetMode="External"/><Relationship Id="rId2" Type="http://schemas.openxmlformats.org/officeDocument/2006/relationships/customXml" Target="../customXml/item2.xml"/><Relationship Id="rId16" Type="http://schemas.openxmlformats.org/officeDocument/2006/relationships/hyperlink" Target="mailto:john@nicollp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mclaren.com/racin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claren.com/racing/sustainability/"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BDCCA6B86A6648B58BB3D876B6971B" ma:contentTypeVersion="8" ma:contentTypeDescription="Create a new document." ma:contentTypeScope="" ma:versionID="6e109fb75a69e2b16b632de0e1d0dd09">
  <xsd:schema xmlns:xsd="http://www.w3.org/2001/XMLSchema" xmlns:xs="http://www.w3.org/2001/XMLSchema" xmlns:p="http://schemas.microsoft.com/office/2006/metadata/properties" xmlns:ns2="00f88e73-4604-424c-b0a6-57af000d03c6" xmlns:ns3="72434e33-aa76-4d42-8286-c8b467f00075" xmlns:ns4="0d978923-da4f-4f34-bae2-6bad211a562c" xmlns:ns5="7d4d96c1-94e0-4f1a-89d1-39610bdff34f" targetNamespace="http://schemas.microsoft.com/office/2006/metadata/properties" ma:root="true" ma:fieldsID="c6dd5dccf85bc3b538b87fdb2b93cf1d" ns2:_="" ns3:_="" ns4:_="" ns5:_="">
    <xsd:import namespace="00f88e73-4604-424c-b0a6-57af000d03c6"/>
    <xsd:import namespace="72434e33-aa76-4d42-8286-c8b467f00075"/>
    <xsd:import namespace="0d978923-da4f-4f34-bae2-6bad211a562c"/>
    <xsd:import namespace="7d4d96c1-94e0-4f1a-89d1-39610bdff3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MediaLengthInSeconds" minOccurs="0"/>
                <xsd:element ref="ns4:lcf76f155ced4ddcb4097134ff3c332f" minOccurs="0"/>
                <xsd:element ref="ns5:TaxCatchAll" minOccurs="0"/>
                <xsd:element ref="ns4:MediaServiceObjectDetectorVersions" minOccurs="0"/>
                <xsd:element ref="ns4:MediaServiceSearchProperties" minOccurs="0"/>
                <xsd:element ref="ns4: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88e73-4604-424c-b0a6-57af000d03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434e33-aa76-4d42-8286-c8b467f0007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978923-da4f-4f34-bae2-6bad211a562c" elementFormDefault="qualified">
    <xsd:import namespace="http://schemas.microsoft.com/office/2006/documentManagement/types"/>
    <xsd:import namespace="http://schemas.microsoft.com/office/infopath/2007/PartnerControls"/>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a26fac-8832-4185-b767-e2644e295da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4d96c1-94e0-4f1a-89d1-39610bdff34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d4d96c1-94e0-4f1a-89d1-39610bdff34f}" ma:internalName="TaxCatchAll" ma:showField="CatchAllData" ma:web="e2f855f6-fd3a-45ad-b3d1-b31011568b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d978923-da4f-4f34-bae2-6bad211a562c">
      <Terms xmlns="http://schemas.microsoft.com/office/infopath/2007/PartnerControls"/>
    </lcf76f155ced4ddcb4097134ff3c332f>
    <TaxCatchAll xmlns="7d4d96c1-94e0-4f1a-89d1-39610bdff34f" xsi:nil="true"/>
  </documentManagement>
</p:properties>
</file>

<file path=customXml/itemProps1.xml><?xml version="1.0" encoding="utf-8"?>
<ds:datastoreItem xmlns:ds="http://schemas.openxmlformats.org/officeDocument/2006/customXml" ds:itemID="{DF046A29-9B47-4E16-A23D-681E729DBAC1}">
  <ds:schemaRefs>
    <ds:schemaRef ds:uri="http://schemas.openxmlformats.org/officeDocument/2006/bibliography"/>
  </ds:schemaRefs>
</ds:datastoreItem>
</file>

<file path=customXml/itemProps2.xml><?xml version="1.0" encoding="utf-8"?>
<ds:datastoreItem xmlns:ds="http://schemas.openxmlformats.org/officeDocument/2006/customXml" ds:itemID="{FA4E877F-9C61-4A94-AE82-C3A33894EE31}">
  <ds:schemaRefs>
    <ds:schemaRef ds:uri="http://schemas.microsoft.com/sharepoint/v3/contenttype/forms"/>
  </ds:schemaRefs>
</ds:datastoreItem>
</file>

<file path=customXml/itemProps3.xml><?xml version="1.0" encoding="utf-8"?>
<ds:datastoreItem xmlns:ds="http://schemas.openxmlformats.org/officeDocument/2006/customXml" ds:itemID="{C0652673-2837-47FC-9B3B-97B32D692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88e73-4604-424c-b0a6-57af000d03c6"/>
    <ds:schemaRef ds:uri="72434e33-aa76-4d42-8286-c8b467f00075"/>
    <ds:schemaRef ds:uri="0d978923-da4f-4f34-bae2-6bad211a562c"/>
    <ds:schemaRef ds:uri="7d4d96c1-94e0-4f1a-89d1-39610bdff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CD91EE-F72E-49E1-B28F-4CF8CA9E44F3}">
  <ds:schemaRefs>
    <ds:schemaRef ds:uri="http://schemas.microsoft.com/office/2006/metadata/properties"/>
    <ds:schemaRef ds:uri="http://schemas.microsoft.com/office/infopath/2007/PartnerControls"/>
    <ds:schemaRef ds:uri="0d978923-da4f-4f34-bae2-6bad211a562c"/>
    <ds:schemaRef ds:uri="7d4d96c1-94e0-4f1a-89d1-39610bdff34f"/>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1529</Words>
  <Characters>8720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Henderson</dc:creator>
  <cp:keywords/>
  <dc:description/>
  <cp:lastModifiedBy>John Nicoll</cp:lastModifiedBy>
  <cp:revision>8</cp:revision>
  <dcterms:created xsi:type="dcterms:W3CDTF">2025-03-21T12:40:00Z</dcterms:created>
  <dcterms:modified xsi:type="dcterms:W3CDTF">2025-03-24T19:01:00Z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0x0101006BBDCCA6B86A6648B58BB3D876B6971B</vt:lpwstr>
  </property>
  <property fmtid="{D5CDD505-2E9C-101B-9397-08002B2CF9AE}" pid="3" name="MediaServiceImageTags">
    <vt:lpwstr/>
  </property>
  <property fmtid="{D5CDD505-2E9C-101B-9397-08002B2CF9AE}" pid="4" name="ClassificationContentMarkingHeaderShapeIds">
    <vt:lpwstr>3ad44a1f,41d63917,21454f47</vt:lpwstr>
  </property>
  <property fmtid="{D5CDD505-2E9C-101B-9397-08002B2CF9AE}" pid="5" name="ClassificationContentMarkingHeaderFontProps">
    <vt:lpwstr>#008000,12,Calibri</vt:lpwstr>
  </property>
  <property fmtid="{D5CDD505-2E9C-101B-9397-08002B2CF9AE}" pid="6" name="ClassificationContentMarkingHeaderText">
    <vt:lpwstr>RESTRICTED</vt:lpwstr>
  </property>
  <property fmtid="{D5CDD505-2E9C-101B-9397-08002B2CF9AE}" pid="7" name="MSIP_Label_42c1e622-8366-4fee-9d31-1c883778c8be_Enabled">
    <vt:lpwstr>true</vt:lpwstr>
  </property>
  <property fmtid="{D5CDD505-2E9C-101B-9397-08002B2CF9AE}" pid="8" name="MSIP_Label_42c1e622-8366-4fee-9d31-1c883778c8be_SetDate">
    <vt:lpwstr>2025-03-06T10:22:33Z</vt:lpwstr>
  </property>
  <property fmtid="{D5CDD505-2E9C-101B-9397-08002B2CF9AE}" pid="9" name="MSIP_Label_42c1e622-8366-4fee-9d31-1c883778c8be_Method">
    <vt:lpwstr>Privileged</vt:lpwstr>
  </property>
  <property fmtid="{D5CDD505-2E9C-101B-9397-08002B2CF9AE}" pid="10" name="MSIP_Label_42c1e622-8366-4fee-9d31-1c883778c8be_Name">
    <vt:lpwstr>Confidential</vt:lpwstr>
  </property>
  <property fmtid="{D5CDD505-2E9C-101B-9397-08002B2CF9AE}" pid="11" name="MSIP_Label_42c1e622-8366-4fee-9d31-1c883778c8be_SiteId">
    <vt:lpwstr>26583ed4-9ffc-46c2-9d1a-f0ca35a30a8d</vt:lpwstr>
  </property>
  <property fmtid="{D5CDD505-2E9C-101B-9397-08002B2CF9AE}" pid="12" name="MSIP_Label_42c1e622-8366-4fee-9d31-1c883778c8be_ActionId">
    <vt:lpwstr>6dc0fe00-3c60-4ca3-9ee2-9db8bed339da</vt:lpwstr>
  </property>
  <property fmtid="{D5CDD505-2E9C-101B-9397-08002B2CF9AE}" pid="13" name="MSIP_Label_42c1e622-8366-4fee-9d31-1c883778c8be_ContentBits">
    <vt:lpwstr>1</vt:lpwstr>
  </property>
</Properties>
</file>