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CAC4" w14:textId="4F863320" w:rsidR="004036D0" w:rsidRDefault="00A13D35">
      <w:pPr>
        <w:pStyle w:val="BodyText"/>
        <w:spacing w:line="200" w:lineRule="exact"/>
        <w:ind w:left="8306"/>
        <w:rPr>
          <w:rFonts w:ascii="Times New Roman"/>
          <w:sz w:val="20"/>
        </w:rPr>
      </w:pPr>
      <w:r>
        <w:rPr>
          <w:rFonts w:ascii="Times New Roman"/>
          <w:noProof/>
          <w:sz w:val="20"/>
        </w:rPr>
        <w:drawing>
          <wp:anchor distT="0" distB="0" distL="114300" distR="114300" simplePos="0" relativeHeight="251663872" behindDoc="0" locked="0" layoutInCell="1" allowOverlap="1" wp14:anchorId="4105710D" wp14:editId="5DD20BB1">
            <wp:simplePos x="0" y="0"/>
            <wp:positionH relativeFrom="column">
              <wp:posOffset>5001607</wp:posOffset>
            </wp:positionH>
            <wp:positionV relativeFrom="paragraph">
              <wp:posOffset>51435</wp:posOffset>
            </wp:positionV>
            <wp:extent cx="1671063" cy="289271"/>
            <wp:effectExtent l="0" t="0" r="0" b="3175"/>
            <wp:wrapNone/>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rotWithShape="1">
                    <a:blip r:embed="rId4" cstate="print">
                      <a:extLst>
                        <a:ext uri="{28A0092B-C50C-407E-A947-70E740481C1C}">
                          <a14:useLocalDpi xmlns:a14="http://schemas.microsoft.com/office/drawing/2010/main" val="0"/>
                        </a:ext>
                      </a:extLst>
                    </a:blip>
                    <a:srcRect l="26233" t="39123" r="25656" b="46071"/>
                    <a:stretch/>
                  </pic:blipFill>
                  <pic:spPr bwMode="auto">
                    <a:xfrm>
                      <a:off x="0" y="0"/>
                      <a:ext cx="1671063" cy="289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87AE6" w14:textId="6FD167C0" w:rsidR="004036D0" w:rsidRDefault="004036D0">
      <w:pPr>
        <w:pStyle w:val="BodyText"/>
        <w:rPr>
          <w:rFonts w:ascii="Times New Roman"/>
          <w:sz w:val="20"/>
        </w:rPr>
      </w:pPr>
    </w:p>
    <w:p w14:paraId="2D0F9E26" w14:textId="77777777" w:rsidR="004036D0" w:rsidRDefault="004036D0">
      <w:pPr>
        <w:pStyle w:val="BodyText"/>
        <w:spacing w:before="7"/>
        <w:rPr>
          <w:rFonts w:ascii="Times New Roman"/>
          <w:sz w:val="20"/>
        </w:rPr>
      </w:pPr>
    </w:p>
    <w:p w14:paraId="4B32F46A" w14:textId="28AA0D3B" w:rsidR="004036D0" w:rsidRPr="005D6D5D" w:rsidRDefault="005D6D5D">
      <w:pPr>
        <w:spacing w:before="102"/>
        <w:ind w:left="2521"/>
        <w:rPr>
          <w:rFonts w:ascii="Arial" w:hAnsi="Arial" w:cs="Arial"/>
          <w:b/>
          <w:sz w:val="16"/>
        </w:rPr>
      </w:pPr>
      <w:r w:rsidRPr="005D6D5D">
        <w:rPr>
          <w:rFonts w:ascii="Arial" w:hAnsi="Arial" w:cs="Arial"/>
          <w:noProof/>
        </w:rPr>
        <w:drawing>
          <wp:anchor distT="0" distB="0" distL="0" distR="0" simplePos="0" relativeHeight="251657728" behindDoc="1" locked="0" layoutInCell="1" allowOverlap="1" wp14:anchorId="137A9027" wp14:editId="5FF8D6FF">
            <wp:simplePos x="0" y="0"/>
            <wp:positionH relativeFrom="page">
              <wp:posOffset>647995</wp:posOffset>
            </wp:positionH>
            <wp:positionV relativeFrom="paragraph">
              <wp:posOffset>-410978</wp:posOffset>
            </wp:positionV>
            <wp:extent cx="268060" cy="2459788"/>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5" cstate="print"/>
                    <a:stretch>
                      <a:fillRect/>
                    </a:stretch>
                  </pic:blipFill>
                  <pic:spPr>
                    <a:xfrm>
                      <a:off x="0" y="0"/>
                      <a:ext cx="268060" cy="2459788"/>
                    </a:xfrm>
                    <a:prstGeom prst="rect">
                      <a:avLst/>
                    </a:prstGeom>
                  </pic:spPr>
                </pic:pic>
              </a:graphicData>
            </a:graphic>
          </wp:anchor>
        </w:drawing>
      </w:r>
      <w:r w:rsidRPr="005D6D5D">
        <w:rPr>
          <w:rFonts w:ascii="Arial" w:hAnsi="Arial" w:cs="Arial"/>
          <w:b/>
          <w:color w:val="ED1C24"/>
          <w:sz w:val="16"/>
        </w:rPr>
        <w:t xml:space="preserve">THIS INFORMATION IS </w:t>
      </w:r>
      <w:r w:rsidR="00936505">
        <w:rPr>
          <w:rFonts w:ascii="Arial" w:hAnsi="Arial" w:cs="Arial"/>
          <w:b/>
          <w:color w:val="ED1C24"/>
          <w:sz w:val="16"/>
        </w:rPr>
        <w:t>EMBARGOED</w:t>
      </w:r>
      <w:r w:rsidRPr="005D6D5D">
        <w:rPr>
          <w:rFonts w:ascii="Arial" w:hAnsi="Arial" w:cs="Arial"/>
          <w:b/>
          <w:color w:val="ED1C24"/>
          <w:sz w:val="16"/>
        </w:rPr>
        <w:t xml:space="preserve"> UNTIL</w:t>
      </w:r>
      <w:r w:rsidR="0009623B">
        <w:rPr>
          <w:rFonts w:ascii="Arial" w:hAnsi="Arial" w:cs="Arial"/>
          <w:b/>
          <w:color w:val="ED1C24"/>
          <w:sz w:val="16"/>
        </w:rPr>
        <w:t xml:space="preserve"> </w:t>
      </w:r>
      <w:r w:rsidR="00936505">
        <w:rPr>
          <w:rFonts w:ascii="Arial" w:hAnsi="Arial" w:cs="Arial"/>
          <w:b/>
          <w:color w:val="ED1C24"/>
          <w:sz w:val="16"/>
        </w:rPr>
        <w:t>3:00 AM EST NOV</w:t>
      </w:r>
      <w:r w:rsidRPr="005D6D5D">
        <w:rPr>
          <w:rFonts w:ascii="Arial" w:hAnsi="Arial" w:cs="Arial"/>
          <w:b/>
          <w:color w:val="ED1C24"/>
          <w:sz w:val="16"/>
        </w:rPr>
        <w:t xml:space="preserve">EMBER </w:t>
      </w:r>
      <w:r w:rsidR="00936505">
        <w:rPr>
          <w:rFonts w:ascii="Arial" w:hAnsi="Arial" w:cs="Arial"/>
          <w:b/>
          <w:color w:val="ED1C24"/>
          <w:sz w:val="16"/>
        </w:rPr>
        <w:t>17</w:t>
      </w:r>
      <w:r w:rsidR="00936505">
        <w:rPr>
          <w:rFonts w:ascii="Arial" w:hAnsi="Arial" w:cs="Arial"/>
          <w:b/>
          <w:color w:val="ED1C24"/>
          <w:sz w:val="16"/>
          <w:vertAlign w:val="superscript"/>
        </w:rPr>
        <w:t>TH</w:t>
      </w:r>
      <w:r w:rsidR="0009623B">
        <w:rPr>
          <w:rFonts w:ascii="Arial" w:hAnsi="Arial" w:cs="Arial"/>
          <w:b/>
          <w:color w:val="ED1C24"/>
          <w:sz w:val="16"/>
        </w:rPr>
        <w:t xml:space="preserve"> </w:t>
      </w:r>
      <w:r w:rsidRPr="005D6D5D">
        <w:rPr>
          <w:rFonts w:ascii="Arial" w:hAnsi="Arial" w:cs="Arial"/>
          <w:b/>
          <w:color w:val="ED1C24"/>
          <w:sz w:val="16"/>
        </w:rPr>
        <w:t>202</w:t>
      </w:r>
      <w:r w:rsidR="00936505">
        <w:rPr>
          <w:rFonts w:ascii="Arial" w:hAnsi="Arial" w:cs="Arial"/>
          <w:b/>
          <w:color w:val="ED1C24"/>
          <w:sz w:val="16"/>
        </w:rPr>
        <w:t>1</w:t>
      </w:r>
    </w:p>
    <w:p w14:paraId="7CD773D3" w14:textId="77777777" w:rsidR="004036D0" w:rsidRPr="005D6D5D" w:rsidRDefault="004036D0">
      <w:pPr>
        <w:pStyle w:val="BodyText"/>
        <w:spacing w:before="8"/>
        <w:rPr>
          <w:rFonts w:ascii="Arial" w:hAnsi="Arial" w:cs="Arial"/>
          <w:b/>
          <w:sz w:val="24"/>
        </w:rPr>
      </w:pPr>
    </w:p>
    <w:p w14:paraId="7BFB7379" w14:textId="60FDC6C5" w:rsidR="004036D0" w:rsidRPr="005D6D5D" w:rsidRDefault="00936505">
      <w:pPr>
        <w:pStyle w:val="Title"/>
        <w:spacing w:before="6" w:line="230" w:lineRule="auto"/>
        <w:ind w:firstLine="16"/>
        <w:rPr>
          <w:rFonts w:ascii="Arial" w:hAnsi="Arial" w:cs="Arial"/>
        </w:rPr>
      </w:pPr>
      <w:r>
        <w:rPr>
          <w:rFonts w:ascii="Arial" w:hAnsi="Arial" w:cs="Arial"/>
          <w:color w:val="231F20"/>
          <w:spacing w:val="5"/>
        </w:rPr>
        <w:t>705 and 702 Signature add stunning new Midnight Blue Metallic finish</w:t>
      </w:r>
    </w:p>
    <w:p w14:paraId="5B783606" w14:textId="23816FBD" w:rsidR="004036D0" w:rsidRDefault="00A13D35">
      <w:pPr>
        <w:pStyle w:val="BodyText"/>
        <w:spacing w:before="3"/>
        <w:rPr>
          <w:rFonts w:ascii="Arial" w:hAnsi="Arial" w:cs="Arial"/>
          <w:sz w:val="9"/>
        </w:rPr>
      </w:pPr>
      <w:r>
        <w:rPr>
          <w:rFonts w:ascii="Arial" w:hAnsi="Arial" w:cs="Arial"/>
          <w:noProof/>
        </w:rPr>
        <w:drawing>
          <wp:anchor distT="0" distB="0" distL="114300" distR="114300" simplePos="0" relativeHeight="251664896" behindDoc="0" locked="0" layoutInCell="1" allowOverlap="1" wp14:anchorId="14AA4ED3" wp14:editId="6A78B092">
            <wp:simplePos x="0" y="0"/>
            <wp:positionH relativeFrom="column">
              <wp:posOffset>1601470</wp:posOffset>
            </wp:positionH>
            <wp:positionV relativeFrom="paragraph">
              <wp:posOffset>98425</wp:posOffset>
            </wp:positionV>
            <wp:extent cx="5030132" cy="28365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extLst>
                        <a:ext uri="{28A0092B-C50C-407E-A947-70E740481C1C}">
                          <a14:useLocalDpi xmlns:a14="http://schemas.microsoft.com/office/drawing/2010/main" val="0"/>
                        </a:ext>
                      </a:extLst>
                    </a:blip>
                    <a:stretch>
                      <a:fillRect/>
                    </a:stretch>
                  </pic:blipFill>
                  <pic:spPr>
                    <a:xfrm>
                      <a:off x="0" y="0"/>
                      <a:ext cx="5030132" cy="2836555"/>
                    </a:xfrm>
                    <a:prstGeom prst="rect">
                      <a:avLst/>
                    </a:prstGeom>
                  </pic:spPr>
                </pic:pic>
              </a:graphicData>
            </a:graphic>
            <wp14:sizeRelH relativeFrom="page">
              <wp14:pctWidth>0</wp14:pctWidth>
            </wp14:sizeRelH>
            <wp14:sizeRelV relativeFrom="page">
              <wp14:pctHeight>0</wp14:pctHeight>
            </wp14:sizeRelV>
          </wp:anchor>
        </w:drawing>
      </w:r>
    </w:p>
    <w:p w14:paraId="37A85923" w14:textId="4A822946" w:rsidR="00A13D35" w:rsidRDefault="00A13D35">
      <w:pPr>
        <w:pStyle w:val="BodyText"/>
        <w:spacing w:before="3"/>
        <w:rPr>
          <w:rFonts w:ascii="Arial" w:hAnsi="Arial" w:cs="Arial"/>
          <w:sz w:val="9"/>
        </w:rPr>
      </w:pPr>
    </w:p>
    <w:p w14:paraId="7E764568" w14:textId="1A51A4F7" w:rsidR="00A13D35" w:rsidRDefault="00A13D35">
      <w:pPr>
        <w:pStyle w:val="BodyText"/>
        <w:spacing w:before="3"/>
        <w:rPr>
          <w:rFonts w:ascii="Arial" w:hAnsi="Arial" w:cs="Arial"/>
          <w:sz w:val="9"/>
        </w:rPr>
      </w:pPr>
    </w:p>
    <w:p w14:paraId="493246B6" w14:textId="28CF89B0" w:rsidR="00A13D35" w:rsidRDefault="00A13D35">
      <w:pPr>
        <w:pStyle w:val="BodyText"/>
        <w:spacing w:before="3"/>
        <w:rPr>
          <w:rFonts w:ascii="Arial" w:hAnsi="Arial" w:cs="Arial"/>
          <w:sz w:val="9"/>
        </w:rPr>
      </w:pPr>
    </w:p>
    <w:p w14:paraId="3CE1E90C" w14:textId="41B64F78" w:rsidR="00A13D35" w:rsidRDefault="00A13D35">
      <w:pPr>
        <w:pStyle w:val="BodyText"/>
        <w:spacing w:before="3"/>
        <w:rPr>
          <w:rFonts w:ascii="Arial" w:hAnsi="Arial" w:cs="Arial"/>
          <w:sz w:val="9"/>
        </w:rPr>
      </w:pPr>
    </w:p>
    <w:p w14:paraId="0A138DD5" w14:textId="2B34D2B0" w:rsidR="00A13D35" w:rsidRDefault="00A13D35">
      <w:pPr>
        <w:pStyle w:val="BodyText"/>
        <w:spacing w:before="3"/>
        <w:rPr>
          <w:rFonts w:ascii="Arial" w:hAnsi="Arial" w:cs="Arial"/>
          <w:sz w:val="9"/>
        </w:rPr>
      </w:pPr>
    </w:p>
    <w:p w14:paraId="24836728" w14:textId="60192C5E" w:rsidR="00A13D35" w:rsidRDefault="00A13D35">
      <w:pPr>
        <w:pStyle w:val="BodyText"/>
        <w:spacing w:before="3"/>
        <w:rPr>
          <w:rFonts w:ascii="Arial" w:hAnsi="Arial" w:cs="Arial"/>
          <w:sz w:val="9"/>
        </w:rPr>
      </w:pPr>
    </w:p>
    <w:p w14:paraId="40C7ECE3" w14:textId="50D79908" w:rsidR="00A13D35" w:rsidRDefault="00A13D35">
      <w:pPr>
        <w:pStyle w:val="BodyText"/>
        <w:spacing w:before="3"/>
        <w:rPr>
          <w:rFonts w:ascii="Arial" w:hAnsi="Arial" w:cs="Arial"/>
          <w:sz w:val="9"/>
        </w:rPr>
      </w:pPr>
    </w:p>
    <w:p w14:paraId="7A169634" w14:textId="4F8D41F9" w:rsidR="00A13D35" w:rsidRDefault="00A13D35">
      <w:pPr>
        <w:pStyle w:val="BodyText"/>
        <w:spacing w:before="3"/>
        <w:rPr>
          <w:rFonts w:ascii="Arial" w:hAnsi="Arial" w:cs="Arial"/>
          <w:sz w:val="9"/>
        </w:rPr>
      </w:pPr>
    </w:p>
    <w:p w14:paraId="7928DBAC" w14:textId="2F805D1B" w:rsidR="00A13D35" w:rsidRDefault="00A13D35">
      <w:pPr>
        <w:pStyle w:val="BodyText"/>
        <w:spacing w:before="3"/>
        <w:rPr>
          <w:rFonts w:ascii="Arial" w:hAnsi="Arial" w:cs="Arial"/>
          <w:sz w:val="9"/>
        </w:rPr>
      </w:pPr>
    </w:p>
    <w:p w14:paraId="6A80A5F4" w14:textId="646B76FA" w:rsidR="00A13D35" w:rsidRDefault="00A13D35">
      <w:pPr>
        <w:pStyle w:val="BodyText"/>
        <w:spacing w:before="3"/>
        <w:rPr>
          <w:rFonts w:ascii="Arial" w:hAnsi="Arial" w:cs="Arial"/>
          <w:sz w:val="9"/>
        </w:rPr>
      </w:pPr>
    </w:p>
    <w:p w14:paraId="09C03FE5" w14:textId="2F5FFD53" w:rsidR="00A13D35" w:rsidRDefault="00A13D35">
      <w:pPr>
        <w:pStyle w:val="BodyText"/>
        <w:spacing w:before="3"/>
        <w:rPr>
          <w:rFonts w:ascii="Arial" w:hAnsi="Arial" w:cs="Arial"/>
          <w:sz w:val="9"/>
        </w:rPr>
      </w:pPr>
    </w:p>
    <w:p w14:paraId="1086176C" w14:textId="033D3B8B" w:rsidR="00A13D35" w:rsidRDefault="00A13D35">
      <w:pPr>
        <w:pStyle w:val="BodyText"/>
        <w:spacing w:before="3"/>
        <w:rPr>
          <w:rFonts w:ascii="Arial" w:hAnsi="Arial" w:cs="Arial"/>
          <w:sz w:val="9"/>
        </w:rPr>
      </w:pPr>
    </w:p>
    <w:p w14:paraId="5F21E48A" w14:textId="32495FF2" w:rsidR="00A13D35" w:rsidRDefault="00A13D35">
      <w:pPr>
        <w:pStyle w:val="BodyText"/>
        <w:spacing w:before="3"/>
        <w:rPr>
          <w:rFonts w:ascii="Arial" w:hAnsi="Arial" w:cs="Arial"/>
          <w:sz w:val="9"/>
        </w:rPr>
      </w:pPr>
    </w:p>
    <w:p w14:paraId="43F2A147" w14:textId="4E21FCE1" w:rsidR="00A13D35" w:rsidRDefault="00A13D35">
      <w:pPr>
        <w:pStyle w:val="BodyText"/>
        <w:spacing w:before="3"/>
        <w:rPr>
          <w:rFonts w:ascii="Arial" w:hAnsi="Arial" w:cs="Arial"/>
          <w:sz w:val="9"/>
        </w:rPr>
      </w:pPr>
    </w:p>
    <w:p w14:paraId="08EF26A6" w14:textId="59AA58CA" w:rsidR="00A13D35" w:rsidRDefault="00A13D35">
      <w:pPr>
        <w:pStyle w:val="BodyText"/>
        <w:spacing w:before="3"/>
        <w:rPr>
          <w:rFonts w:ascii="Arial" w:hAnsi="Arial" w:cs="Arial"/>
          <w:sz w:val="9"/>
        </w:rPr>
      </w:pPr>
    </w:p>
    <w:p w14:paraId="771D16D8" w14:textId="32025807" w:rsidR="00A13D35" w:rsidRDefault="00A13D35">
      <w:pPr>
        <w:pStyle w:val="BodyText"/>
        <w:spacing w:before="3"/>
        <w:rPr>
          <w:rFonts w:ascii="Arial" w:hAnsi="Arial" w:cs="Arial"/>
          <w:sz w:val="9"/>
        </w:rPr>
      </w:pPr>
    </w:p>
    <w:p w14:paraId="1EF7CC40" w14:textId="23638693" w:rsidR="00A13D35" w:rsidRDefault="00A13D35">
      <w:pPr>
        <w:pStyle w:val="BodyText"/>
        <w:spacing w:before="3"/>
        <w:rPr>
          <w:rFonts w:ascii="Arial" w:hAnsi="Arial" w:cs="Arial"/>
          <w:sz w:val="9"/>
        </w:rPr>
      </w:pPr>
    </w:p>
    <w:p w14:paraId="3C2E6847" w14:textId="5B635272" w:rsidR="00A13D35" w:rsidRDefault="00A13D35">
      <w:pPr>
        <w:pStyle w:val="BodyText"/>
        <w:spacing w:before="3"/>
        <w:rPr>
          <w:rFonts w:ascii="Arial" w:hAnsi="Arial" w:cs="Arial"/>
          <w:sz w:val="9"/>
        </w:rPr>
      </w:pPr>
    </w:p>
    <w:p w14:paraId="0C5EB36A" w14:textId="28158E60" w:rsidR="00A13D35" w:rsidRDefault="00A13D35">
      <w:pPr>
        <w:pStyle w:val="BodyText"/>
        <w:spacing w:before="3"/>
        <w:rPr>
          <w:rFonts w:ascii="Arial" w:hAnsi="Arial" w:cs="Arial"/>
          <w:sz w:val="9"/>
        </w:rPr>
      </w:pPr>
    </w:p>
    <w:p w14:paraId="5E03BA70" w14:textId="5014320E" w:rsidR="00A13D35" w:rsidRDefault="00A13D35">
      <w:pPr>
        <w:pStyle w:val="BodyText"/>
        <w:spacing w:before="3"/>
        <w:rPr>
          <w:rFonts w:ascii="Arial" w:hAnsi="Arial" w:cs="Arial"/>
          <w:sz w:val="9"/>
        </w:rPr>
      </w:pPr>
    </w:p>
    <w:p w14:paraId="31D114FC" w14:textId="3D1ECF7B" w:rsidR="00A13D35" w:rsidRDefault="00A13D35">
      <w:pPr>
        <w:pStyle w:val="BodyText"/>
        <w:spacing w:before="3"/>
        <w:rPr>
          <w:rFonts w:ascii="Arial" w:hAnsi="Arial" w:cs="Arial"/>
          <w:sz w:val="9"/>
        </w:rPr>
      </w:pPr>
    </w:p>
    <w:p w14:paraId="620A638B" w14:textId="4399BEBC" w:rsidR="00A13D35" w:rsidRDefault="00A13D35">
      <w:pPr>
        <w:pStyle w:val="BodyText"/>
        <w:spacing w:before="3"/>
        <w:rPr>
          <w:rFonts w:ascii="Arial" w:hAnsi="Arial" w:cs="Arial"/>
          <w:sz w:val="9"/>
        </w:rPr>
      </w:pPr>
    </w:p>
    <w:p w14:paraId="7C371A12" w14:textId="68F01454" w:rsidR="00A13D35" w:rsidRDefault="00A13D35">
      <w:pPr>
        <w:pStyle w:val="BodyText"/>
        <w:spacing w:before="3"/>
        <w:rPr>
          <w:rFonts w:ascii="Arial" w:hAnsi="Arial" w:cs="Arial"/>
          <w:sz w:val="9"/>
        </w:rPr>
      </w:pPr>
    </w:p>
    <w:p w14:paraId="5D48DB04" w14:textId="4F0715FF" w:rsidR="00A13D35" w:rsidRDefault="00A13D35">
      <w:pPr>
        <w:pStyle w:val="BodyText"/>
        <w:spacing w:before="3"/>
        <w:rPr>
          <w:rFonts w:ascii="Arial" w:hAnsi="Arial" w:cs="Arial"/>
          <w:sz w:val="9"/>
        </w:rPr>
      </w:pPr>
    </w:p>
    <w:p w14:paraId="5DE3C6E7" w14:textId="06528202" w:rsidR="00A13D35" w:rsidRDefault="00A13D35">
      <w:pPr>
        <w:pStyle w:val="BodyText"/>
        <w:spacing w:before="3"/>
        <w:rPr>
          <w:rFonts w:ascii="Arial" w:hAnsi="Arial" w:cs="Arial"/>
          <w:sz w:val="9"/>
        </w:rPr>
      </w:pPr>
    </w:p>
    <w:p w14:paraId="26524465" w14:textId="3D169CFA" w:rsidR="00A13D35" w:rsidRDefault="00A13D35">
      <w:pPr>
        <w:pStyle w:val="BodyText"/>
        <w:spacing w:before="3"/>
        <w:rPr>
          <w:rFonts w:ascii="Arial" w:hAnsi="Arial" w:cs="Arial"/>
          <w:sz w:val="9"/>
        </w:rPr>
      </w:pPr>
    </w:p>
    <w:p w14:paraId="2790E4D5" w14:textId="7CA79A30" w:rsidR="00A13D35" w:rsidRDefault="00A13D35">
      <w:pPr>
        <w:pStyle w:val="BodyText"/>
        <w:spacing w:before="3"/>
        <w:rPr>
          <w:rFonts w:ascii="Arial" w:hAnsi="Arial" w:cs="Arial"/>
          <w:sz w:val="9"/>
        </w:rPr>
      </w:pPr>
    </w:p>
    <w:p w14:paraId="44D32956" w14:textId="73E5927E" w:rsidR="00A13D35" w:rsidRDefault="00A13D35">
      <w:pPr>
        <w:pStyle w:val="BodyText"/>
        <w:spacing w:before="3"/>
        <w:rPr>
          <w:rFonts w:ascii="Arial" w:hAnsi="Arial" w:cs="Arial"/>
          <w:sz w:val="9"/>
        </w:rPr>
      </w:pPr>
    </w:p>
    <w:p w14:paraId="4931EC33" w14:textId="1B3F4742" w:rsidR="00A13D35" w:rsidRDefault="00A13D35">
      <w:pPr>
        <w:pStyle w:val="BodyText"/>
        <w:spacing w:before="3"/>
        <w:rPr>
          <w:rFonts w:ascii="Arial" w:hAnsi="Arial" w:cs="Arial"/>
          <w:sz w:val="9"/>
        </w:rPr>
      </w:pPr>
    </w:p>
    <w:p w14:paraId="659D6393" w14:textId="6201EBDF" w:rsidR="00A13D35" w:rsidRDefault="00A13D35">
      <w:pPr>
        <w:pStyle w:val="BodyText"/>
        <w:spacing w:before="3"/>
        <w:rPr>
          <w:rFonts w:ascii="Arial" w:hAnsi="Arial" w:cs="Arial"/>
          <w:sz w:val="9"/>
        </w:rPr>
      </w:pPr>
    </w:p>
    <w:p w14:paraId="7EC2B24F" w14:textId="0E3F7AE9" w:rsidR="00A13D35" w:rsidRDefault="00A13D35">
      <w:pPr>
        <w:pStyle w:val="BodyText"/>
        <w:spacing w:before="3"/>
        <w:rPr>
          <w:rFonts w:ascii="Arial" w:hAnsi="Arial" w:cs="Arial"/>
          <w:sz w:val="9"/>
        </w:rPr>
      </w:pPr>
    </w:p>
    <w:p w14:paraId="345AFA03" w14:textId="213615DD" w:rsidR="00A13D35" w:rsidRDefault="00A13D35">
      <w:pPr>
        <w:pStyle w:val="BodyText"/>
        <w:spacing w:before="3"/>
        <w:rPr>
          <w:rFonts w:ascii="Arial" w:hAnsi="Arial" w:cs="Arial"/>
          <w:sz w:val="9"/>
        </w:rPr>
      </w:pPr>
    </w:p>
    <w:p w14:paraId="32F191C8" w14:textId="78727EF8" w:rsidR="00A13D35" w:rsidRDefault="00A13D35">
      <w:pPr>
        <w:pStyle w:val="BodyText"/>
        <w:spacing w:before="3"/>
        <w:rPr>
          <w:rFonts w:ascii="Arial" w:hAnsi="Arial" w:cs="Arial"/>
          <w:sz w:val="9"/>
        </w:rPr>
      </w:pPr>
    </w:p>
    <w:p w14:paraId="5B7DDDB6" w14:textId="06AF856F" w:rsidR="00A13D35" w:rsidRDefault="00A13D35">
      <w:pPr>
        <w:pStyle w:val="BodyText"/>
        <w:spacing w:before="3"/>
        <w:rPr>
          <w:rFonts w:ascii="Arial" w:hAnsi="Arial" w:cs="Arial"/>
          <w:sz w:val="9"/>
        </w:rPr>
      </w:pPr>
    </w:p>
    <w:p w14:paraId="169E9F89" w14:textId="5E5B04B0" w:rsidR="00A13D35" w:rsidRDefault="00A13D35">
      <w:pPr>
        <w:pStyle w:val="BodyText"/>
        <w:spacing w:before="3"/>
        <w:rPr>
          <w:rFonts w:ascii="Arial" w:hAnsi="Arial" w:cs="Arial"/>
          <w:sz w:val="9"/>
        </w:rPr>
      </w:pPr>
    </w:p>
    <w:p w14:paraId="64CFBD6F" w14:textId="10A341F0" w:rsidR="00A13D35" w:rsidRDefault="00A13D35">
      <w:pPr>
        <w:pStyle w:val="BodyText"/>
        <w:spacing w:before="3"/>
        <w:rPr>
          <w:rFonts w:ascii="Arial" w:hAnsi="Arial" w:cs="Arial"/>
          <w:sz w:val="9"/>
        </w:rPr>
      </w:pPr>
    </w:p>
    <w:p w14:paraId="62255C44" w14:textId="4E5192DD" w:rsidR="00A13D35" w:rsidRDefault="00A13D35">
      <w:pPr>
        <w:pStyle w:val="BodyText"/>
        <w:spacing w:before="3"/>
        <w:rPr>
          <w:rFonts w:ascii="Arial" w:hAnsi="Arial" w:cs="Arial"/>
          <w:sz w:val="9"/>
        </w:rPr>
      </w:pPr>
    </w:p>
    <w:p w14:paraId="2A7C1349" w14:textId="74FC99AE" w:rsidR="00A13D35" w:rsidRDefault="00A13D35">
      <w:pPr>
        <w:pStyle w:val="BodyText"/>
        <w:spacing w:before="3"/>
        <w:rPr>
          <w:rFonts w:ascii="Arial" w:hAnsi="Arial" w:cs="Arial"/>
          <w:sz w:val="9"/>
        </w:rPr>
      </w:pPr>
    </w:p>
    <w:p w14:paraId="19A090F7" w14:textId="3FE604CF" w:rsidR="00A13D35" w:rsidRDefault="00A13D35">
      <w:pPr>
        <w:pStyle w:val="BodyText"/>
        <w:spacing w:before="3"/>
        <w:rPr>
          <w:rFonts w:ascii="Arial" w:hAnsi="Arial" w:cs="Arial"/>
          <w:sz w:val="9"/>
        </w:rPr>
      </w:pPr>
    </w:p>
    <w:p w14:paraId="76535210" w14:textId="758019FC" w:rsidR="00A13D35" w:rsidRDefault="00A13D35">
      <w:pPr>
        <w:pStyle w:val="BodyText"/>
        <w:spacing w:before="3"/>
        <w:rPr>
          <w:rFonts w:ascii="Arial" w:hAnsi="Arial" w:cs="Arial"/>
          <w:sz w:val="9"/>
        </w:rPr>
      </w:pPr>
    </w:p>
    <w:p w14:paraId="4E71C139" w14:textId="7D0E781A" w:rsidR="00A13D35" w:rsidRDefault="00A13D35">
      <w:pPr>
        <w:pStyle w:val="BodyText"/>
        <w:spacing w:before="3"/>
        <w:rPr>
          <w:rFonts w:ascii="Arial" w:hAnsi="Arial" w:cs="Arial"/>
          <w:sz w:val="9"/>
        </w:rPr>
      </w:pPr>
    </w:p>
    <w:p w14:paraId="2F2279D4" w14:textId="58A88192" w:rsidR="00A13D35" w:rsidRDefault="00A13D35">
      <w:pPr>
        <w:pStyle w:val="BodyText"/>
        <w:spacing w:before="3"/>
        <w:rPr>
          <w:rFonts w:ascii="Arial" w:hAnsi="Arial" w:cs="Arial"/>
          <w:sz w:val="9"/>
        </w:rPr>
      </w:pPr>
    </w:p>
    <w:p w14:paraId="537FA9C9" w14:textId="77777777" w:rsidR="00A13D35" w:rsidRPr="005D6D5D" w:rsidRDefault="00A13D35">
      <w:pPr>
        <w:pStyle w:val="BodyText"/>
        <w:spacing w:before="3"/>
        <w:rPr>
          <w:rFonts w:ascii="Arial" w:hAnsi="Arial" w:cs="Arial"/>
          <w:sz w:val="9"/>
        </w:rPr>
      </w:pPr>
    </w:p>
    <w:p w14:paraId="2DBD6151" w14:textId="77777777" w:rsidR="004036D0" w:rsidRPr="005D6D5D" w:rsidRDefault="004036D0">
      <w:pPr>
        <w:pStyle w:val="BodyText"/>
        <w:spacing w:before="4"/>
        <w:rPr>
          <w:rFonts w:ascii="Arial" w:hAnsi="Arial" w:cs="Arial"/>
          <w:sz w:val="15"/>
        </w:rPr>
      </w:pPr>
    </w:p>
    <w:p w14:paraId="05E3B0F2" w14:textId="045CBFD0" w:rsidR="00936505" w:rsidRPr="00936505" w:rsidRDefault="00936505" w:rsidP="00936505">
      <w:pPr>
        <w:pStyle w:val="BodyText"/>
        <w:spacing w:before="1" w:line="278" w:lineRule="auto"/>
        <w:ind w:left="2527" w:right="465" w:hanging="12"/>
        <w:rPr>
          <w:rFonts w:ascii="Arial" w:hAnsi="Arial" w:cs="Arial"/>
        </w:rPr>
      </w:pPr>
      <w:r>
        <w:rPr>
          <w:rFonts w:ascii="HelveticaNeueLT Com 55 Roman" w:hAnsi="HelveticaNeueLT Com 55 Roman"/>
          <w:b/>
          <w:color w:val="231F20"/>
        </w:rPr>
        <w:t>Worthing, England, 17</w:t>
      </w:r>
      <w:r w:rsidRPr="00936505">
        <w:rPr>
          <w:rFonts w:ascii="HelveticaNeueLT Com 55 Roman" w:hAnsi="HelveticaNeueLT Com 55 Roman"/>
          <w:b/>
          <w:color w:val="231F20"/>
          <w:vertAlign w:val="superscript"/>
        </w:rPr>
        <w:t>th</w:t>
      </w:r>
      <w:r>
        <w:rPr>
          <w:rFonts w:ascii="HelveticaNeueLT Com 55 Roman" w:hAnsi="HelveticaNeueLT Com 55 Roman"/>
          <w:b/>
          <w:color w:val="231F20"/>
        </w:rPr>
        <w:t xml:space="preserve"> Nov 2021: </w:t>
      </w:r>
      <w:r w:rsidRPr="00936505">
        <w:rPr>
          <w:rFonts w:ascii="Arial" w:hAnsi="Arial" w:cs="Arial"/>
          <w:color w:val="231F20"/>
        </w:rPr>
        <w:t xml:space="preserve">Bowers &amp; Wilkins has launched two new versions of its 705 Signature stand-mount and 702 Signature floor-standing loudspeakers. Available in stunning Midnight Blue Metallic paint, the 705 Signature and 702 Signature models feature the same class-leading combination of exceptional drive unit design and carefully upgraded crossover componentry as the existing Datuk Gloss-finished 700 Series Signature models, which remain available to purchase. </w:t>
      </w:r>
    </w:p>
    <w:p w14:paraId="0B07F242" w14:textId="77777777" w:rsidR="00936505" w:rsidRPr="00936505" w:rsidRDefault="00936505" w:rsidP="00936505">
      <w:pPr>
        <w:pStyle w:val="BodyText"/>
        <w:spacing w:line="278" w:lineRule="auto"/>
        <w:ind w:left="2527" w:right="86" w:hanging="3"/>
        <w:rPr>
          <w:rFonts w:ascii="Arial" w:hAnsi="Arial" w:cs="Arial"/>
          <w:color w:val="231F20"/>
        </w:rPr>
      </w:pPr>
    </w:p>
    <w:p w14:paraId="4AE5863F" w14:textId="77777777" w:rsidR="00936505" w:rsidRPr="00936505" w:rsidRDefault="00936505" w:rsidP="00936505">
      <w:pPr>
        <w:pStyle w:val="BodyText"/>
        <w:spacing w:line="278" w:lineRule="auto"/>
        <w:ind w:left="2527" w:right="86" w:hanging="3"/>
        <w:rPr>
          <w:rFonts w:ascii="Arial" w:hAnsi="Arial" w:cs="Arial"/>
          <w:color w:val="231F20"/>
        </w:rPr>
      </w:pPr>
      <w:r w:rsidRPr="00936505">
        <w:rPr>
          <w:rFonts w:ascii="Arial" w:hAnsi="Arial" w:cs="Arial"/>
          <w:color w:val="231F20"/>
        </w:rPr>
        <w:t xml:space="preserve">As befits such prestigious products, the new 705 &amp; 702 Signature feature state-of-the-art Bowers &amp; Wilkins technologies, including a decoupled Continuum cone midrange drive unit on the 702 Signature, complemented by Aerofoil-profile bass drivers. Both 702 and 705 Signature also feature the outstanding Carbon Dome tweeter, housed in Bowers &amp; Wilkins iconic Solid Body Tweeter-on-Top assembly. </w:t>
      </w:r>
    </w:p>
    <w:p w14:paraId="625C0889" w14:textId="77777777" w:rsidR="00936505" w:rsidRPr="00936505" w:rsidRDefault="00936505" w:rsidP="00936505">
      <w:pPr>
        <w:pStyle w:val="BodyText"/>
        <w:spacing w:line="278" w:lineRule="auto"/>
        <w:ind w:left="2527" w:right="86" w:hanging="3"/>
        <w:rPr>
          <w:rFonts w:ascii="Arial" w:hAnsi="Arial" w:cs="Arial"/>
          <w:color w:val="231F20"/>
        </w:rPr>
      </w:pPr>
    </w:p>
    <w:p w14:paraId="746D5C3D" w14:textId="77777777" w:rsidR="00953173" w:rsidRPr="00936505" w:rsidRDefault="00936505" w:rsidP="00953173">
      <w:pPr>
        <w:pStyle w:val="BodyText"/>
        <w:spacing w:line="278" w:lineRule="auto"/>
        <w:ind w:left="2527" w:right="86" w:hanging="3"/>
        <w:rPr>
          <w:rFonts w:ascii="Arial" w:hAnsi="Arial" w:cs="Arial"/>
          <w:color w:val="231F20"/>
        </w:rPr>
      </w:pPr>
      <w:r w:rsidRPr="00936505">
        <w:rPr>
          <w:rFonts w:ascii="Arial" w:hAnsi="Arial" w:cs="Arial"/>
          <w:color w:val="231F20"/>
        </w:rPr>
        <w:t xml:space="preserve">As with the existing Signature models, both Midnight Blue Metallic loudspeakers feature specially treated and upgraded bypass capacitors sourced from </w:t>
      </w:r>
      <w:proofErr w:type="spellStart"/>
      <w:r w:rsidRPr="00936505">
        <w:rPr>
          <w:rFonts w:ascii="Arial" w:hAnsi="Arial" w:cs="Arial"/>
          <w:color w:val="231F20"/>
        </w:rPr>
        <w:t>Mundorf</w:t>
      </w:r>
      <w:proofErr w:type="spellEnd"/>
      <w:r w:rsidRPr="00936505">
        <w:rPr>
          <w:rFonts w:ascii="Arial" w:hAnsi="Arial" w:cs="Arial"/>
          <w:color w:val="231F20"/>
        </w:rPr>
        <w:t xml:space="preserve">, larger heatsinking and, in the case of the 702, an upgraded LF capacitor on the bass section of the crossover. In tandem with the immense benefits both models enjoy as a result of their Tweeter-on-Top configuration, these upgrades improve the already remarkable resolution, openness and spatial retrieval on offer, lending </w:t>
      </w:r>
      <w:r w:rsidR="00953173" w:rsidRPr="00936505">
        <w:rPr>
          <w:rFonts w:ascii="Arial" w:hAnsi="Arial" w:cs="Arial"/>
          <w:color w:val="231F20"/>
        </w:rPr>
        <w:t xml:space="preserve">them an even-more polished, refined and involving sound. </w:t>
      </w:r>
    </w:p>
    <w:p w14:paraId="6BDEF675" w14:textId="042D89A5" w:rsidR="00936505" w:rsidRPr="00936505" w:rsidRDefault="00936505" w:rsidP="00953173">
      <w:pPr>
        <w:pStyle w:val="BodyText"/>
        <w:spacing w:line="278" w:lineRule="auto"/>
        <w:ind w:right="86"/>
        <w:rPr>
          <w:rFonts w:ascii="Arial" w:hAnsi="Arial" w:cs="Arial"/>
          <w:color w:val="231F20"/>
        </w:rPr>
      </w:pPr>
    </w:p>
    <w:p w14:paraId="2ED32D47" w14:textId="62063556" w:rsidR="003B64AC" w:rsidRPr="00953173" w:rsidRDefault="00936505" w:rsidP="003B64AC">
      <w:pPr>
        <w:pStyle w:val="BodyText"/>
        <w:spacing w:line="278" w:lineRule="auto"/>
        <w:ind w:left="2527" w:right="86" w:hanging="3"/>
        <w:rPr>
          <w:rFonts w:ascii="Arial" w:hAnsi="Arial" w:cs="Arial"/>
          <w:color w:val="231F20"/>
          <w:u w:val="single"/>
        </w:rPr>
      </w:pPr>
      <w:r w:rsidRPr="00953173">
        <w:rPr>
          <w:rFonts w:ascii="Arial" w:hAnsi="Arial" w:cs="Arial"/>
          <w:b/>
          <w:bCs/>
          <w:color w:val="231F20"/>
          <w:u w:val="single"/>
        </w:rPr>
        <w:t>Exceptional engineering on-board</w:t>
      </w:r>
      <w:r w:rsidR="003B64AC" w:rsidRPr="00953173">
        <w:rPr>
          <w:rFonts w:ascii="Arial" w:hAnsi="Arial" w:cs="Arial"/>
          <w:color w:val="231F20"/>
          <w:u w:val="single"/>
        </w:rPr>
        <w:t xml:space="preserve"> </w:t>
      </w:r>
    </w:p>
    <w:p w14:paraId="23391F80" w14:textId="77777777" w:rsidR="00953173" w:rsidRPr="00936505" w:rsidRDefault="00953173" w:rsidP="003B64AC">
      <w:pPr>
        <w:pStyle w:val="BodyText"/>
        <w:spacing w:line="278" w:lineRule="auto"/>
        <w:ind w:left="2527" w:right="86" w:hanging="3"/>
        <w:rPr>
          <w:rFonts w:ascii="Arial" w:hAnsi="Arial" w:cs="Arial"/>
          <w:color w:val="231F20"/>
        </w:rPr>
      </w:pPr>
    </w:p>
    <w:p w14:paraId="767CD355" w14:textId="77777777" w:rsidR="003B64AC" w:rsidRPr="00936505" w:rsidRDefault="003B64AC" w:rsidP="003B64AC">
      <w:pPr>
        <w:pStyle w:val="BodyText"/>
        <w:spacing w:line="278" w:lineRule="auto"/>
        <w:ind w:left="2527" w:right="86" w:hanging="3"/>
        <w:rPr>
          <w:rFonts w:ascii="Arial" w:hAnsi="Arial" w:cs="Arial"/>
          <w:b/>
          <w:bCs/>
          <w:color w:val="231F20"/>
        </w:rPr>
      </w:pPr>
      <w:r w:rsidRPr="00936505">
        <w:rPr>
          <w:rFonts w:ascii="Arial" w:hAnsi="Arial" w:cs="Arial"/>
          <w:b/>
          <w:bCs/>
          <w:color w:val="231F20"/>
        </w:rPr>
        <w:t xml:space="preserve">Inspired by the Nautilus </w:t>
      </w:r>
    </w:p>
    <w:p w14:paraId="2DC45C37" w14:textId="77777777" w:rsidR="003B64AC" w:rsidRPr="00936505" w:rsidRDefault="003B64AC" w:rsidP="003B64AC">
      <w:pPr>
        <w:pStyle w:val="BodyText"/>
        <w:spacing w:line="278" w:lineRule="auto"/>
        <w:ind w:left="2527" w:right="86" w:hanging="3"/>
        <w:rPr>
          <w:rFonts w:ascii="Arial" w:hAnsi="Arial" w:cs="Arial"/>
          <w:color w:val="231F20"/>
        </w:rPr>
      </w:pPr>
      <w:r w:rsidRPr="00936505">
        <w:rPr>
          <w:rFonts w:ascii="Arial" w:hAnsi="Arial" w:cs="Arial"/>
          <w:color w:val="231F20"/>
        </w:rPr>
        <w:t xml:space="preserve">As with the Datuk Gloss Signature models, the new Midnight Metallic Blue 702 and 705 Signature are finished to sumptuous standards. Inspired by the Midnight Metallic Blue paint offered on the iconic Bowers &amp; Wilkins Nautilus, the new 702 and 705 Signature are finished in seven coats of metallic-finish paint and lacquer to produce a rich, lustrous finish. To further accentuate and highlight the quality of finish on each model, both Signature speakers have bright metal trim rings around the mid/bass and midrange cones plus bright, silver-finished tweeter grilles. Finally, both models have a Signature identity plate to their rear panel, turning each speaker into a genuine and unique piece of art. </w:t>
      </w:r>
    </w:p>
    <w:p w14:paraId="61127907" w14:textId="77777777" w:rsidR="003B64AC" w:rsidRPr="00936505" w:rsidRDefault="003B64AC" w:rsidP="003B64AC">
      <w:pPr>
        <w:pStyle w:val="BodyText"/>
        <w:spacing w:line="278" w:lineRule="auto"/>
        <w:ind w:left="2527" w:right="86" w:hanging="3"/>
        <w:rPr>
          <w:rFonts w:ascii="Arial" w:hAnsi="Arial" w:cs="Arial"/>
          <w:color w:val="231F20"/>
        </w:rPr>
      </w:pPr>
    </w:p>
    <w:p w14:paraId="62A59A0C" w14:textId="1CB9F396" w:rsidR="004036D0" w:rsidRDefault="004036D0" w:rsidP="00936505">
      <w:pPr>
        <w:pStyle w:val="BodyText"/>
        <w:spacing w:line="278" w:lineRule="auto"/>
        <w:ind w:left="2527" w:right="86" w:hanging="3"/>
        <w:rPr>
          <w:rFonts w:ascii="Arial" w:hAnsi="Arial" w:cs="Arial"/>
          <w:b/>
          <w:bCs/>
          <w:color w:val="231F20"/>
        </w:rPr>
      </w:pPr>
    </w:p>
    <w:p w14:paraId="5E646AAE" w14:textId="77777777" w:rsidR="00936505" w:rsidRDefault="00936505" w:rsidP="00936505">
      <w:pPr>
        <w:pStyle w:val="BodyText"/>
        <w:spacing w:line="278" w:lineRule="auto"/>
        <w:ind w:left="2527" w:right="86" w:hanging="3"/>
        <w:rPr>
          <w:rFonts w:ascii="Arial" w:hAnsi="Arial" w:cs="Arial"/>
          <w:b/>
          <w:bCs/>
          <w:color w:val="231F20"/>
        </w:rPr>
      </w:pPr>
    </w:p>
    <w:p w14:paraId="0ED9A4B6" w14:textId="4A454492" w:rsidR="00936505" w:rsidRDefault="00936505" w:rsidP="00936505">
      <w:pPr>
        <w:pStyle w:val="BodyText"/>
        <w:spacing w:line="278" w:lineRule="auto"/>
        <w:ind w:left="2527" w:right="86" w:hanging="3"/>
        <w:rPr>
          <w:rFonts w:ascii="Arial" w:hAnsi="Arial" w:cs="Arial"/>
          <w:b/>
          <w:bCs/>
          <w:color w:val="231F20"/>
        </w:rPr>
      </w:pPr>
      <w:r>
        <w:rPr>
          <w:rFonts w:ascii="Arial" w:hAnsi="Arial" w:cs="Arial"/>
          <w:b/>
          <w:bCs/>
          <w:color w:val="231F20"/>
        </w:rPr>
        <w:t>Carbon Dome Tweeter</w:t>
      </w:r>
    </w:p>
    <w:p w14:paraId="1FF8AE7A" w14:textId="77777777" w:rsidR="00936505" w:rsidRPr="00936505" w:rsidRDefault="00936505" w:rsidP="00936505">
      <w:pPr>
        <w:pStyle w:val="BodyText"/>
        <w:spacing w:line="278" w:lineRule="auto"/>
        <w:ind w:left="2527" w:right="86" w:hanging="3"/>
        <w:rPr>
          <w:rFonts w:ascii="Arial" w:hAnsi="Arial" w:cs="Arial"/>
          <w:color w:val="231F20"/>
        </w:rPr>
      </w:pPr>
      <w:r w:rsidRPr="00936505">
        <w:rPr>
          <w:rFonts w:ascii="Arial" w:hAnsi="Arial" w:cs="Arial"/>
          <w:color w:val="231F20"/>
        </w:rPr>
        <w:t>Both 700 Series Signature models feature Bowers &amp; Wilkins Carbon Dome tweeter technology. Designed to bridge the performance gap between the Aluminium Double Dome used in the 600 Series and the Diamond Dome used in the 800 Series Diamond, the Carbon Dome is composed of two sections. The</w:t>
      </w:r>
    </w:p>
    <w:p w14:paraId="3CC897B8" w14:textId="224A455B" w:rsidR="00936505" w:rsidRDefault="00936505" w:rsidP="00936505">
      <w:pPr>
        <w:pStyle w:val="BodyText"/>
        <w:spacing w:line="278" w:lineRule="auto"/>
        <w:ind w:left="2527" w:right="86" w:hanging="3"/>
        <w:rPr>
          <w:rFonts w:ascii="Arial" w:hAnsi="Arial" w:cs="Arial"/>
          <w:b/>
          <w:bCs/>
          <w:color w:val="231F20"/>
        </w:rPr>
      </w:pPr>
      <w:r w:rsidRPr="00936505">
        <w:rPr>
          <w:rFonts w:ascii="Arial" w:hAnsi="Arial" w:cs="Arial"/>
          <w:color w:val="231F20"/>
        </w:rPr>
        <w:t>front portion is a 30-micron aluminium dome that has been stiffened by a PVD (Physical Vapour Deposition) coating of carbon. The second section is a 300-micron carbon ring that has been profiled to match the form of the main dome. This is then bonded to the inner face of the structure. The outcome is exceptional stiffness and resistance to distortion without undue mass and a first break-up point of 47kHz.</w:t>
      </w:r>
    </w:p>
    <w:p w14:paraId="1C51F25B" w14:textId="16536F08" w:rsidR="00936505" w:rsidRPr="00936505" w:rsidRDefault="00936505" w:rsidP="00936505">
      <w:pPr>
        <w:pStyle w:val="BodyText"/>
        <w:spacing w:line="278" w:lineRule="auto"/>
        <w:ind w:right="86"/>
        <w:rPr>
          <w:rFonts w:ascii="Arial" w:hAnsi="Arial" w:cs="Arial"/>
          <w:b/>
          <w:bCs/>
        </w:rPr>
        <w:sectPr w:rsidR="00936505" w:rsidRPr="00936505">
          <w:type w:val="continuous"/>
          <w:pgSz w:w="11910" w:h="16840"/>
          <w:pgMar w:top="560" w:right="460" w:bottom="280" w:left="920" w:header="720" w:footer="720" w:gutter="0"/>
          <w:cols w:space="720"/>
        </w:sectPr>
      </w:pPr>
    </w:p>
    <w:p w14:paraId="0ECB4E8D" w14:textId="7EEAB4EC" w:rsidR="004036D0" w:rsidRPr="005D6D5D" w:rsidRDefault="00BB3C66">
      <w:pPr>
        <w:pStyle w:val="BodyText"/>
        <w:spacing w:line="200" w:lineRule="exact"/>
        <w:ind w:left="8448"/>
        <w:rPr>
          <w:rFonts w:ascii="Arial" w:hAnsi="Arial" w:cs="Arial"/>
          <w:sz w:val="20"/>
        </w:rPr>
      </w:pPr>
      <w:r>
        <w:rPr>
          <w:rFonts w:ascii="Arial" w:hAnsi="Arial" w:cs="Arial"/>
          <w:noProof/>
          <w:position w:val="-3"/>
          <w:sz w:val="20"/>
        </w:rPr>
        <w:lastRenderedPageBreak/>
        <mc:AlternateContent>
          <mc:Choice Requires="wpg">
            <w:drawing>
              <wp:inline distT="0" distB="0" distL="0" distR="0" wp14:anchorId="1A260141" wp14:editId="64067723">
                <wp:extent cx="1255395" cy="12763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27635"/>
                          <a:chOff x="0" y="0"/>
                          <a:chExt cx="1977" cy="201"/>
                        </a:xfrm>
                      </wpg:grpSpPr>
                      <pic:pic xmlns:pic="http://schemas.openxmlformats.org/drawingml/2006/picture">
                        <pic:nvPicPr>
                          <pic:cNvPr id="4"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22" y="54"/>
                            <a:ext cx="151"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63" y="51"/>
                            <a:ext cx="12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15" y="0"/>
                            <a:ext cx="202" cy="196"/>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7"/>
                        <wps:cNvSpPr>
                          <a:spLocks/>
                        </wps:cNvSpPr>
                        <wps:spPr bwMode="auto">
                          <a:xfrm>
                            <a:off x="1355" y="55"/>
                            <a:ext cx="299" cy="142"/>
                          </a:xfrm>
                          <a:custGeom>
                            <a:avLst/>
                            <a:gdLst>
                              <a:gd name="T0" fmla="+- 0 1372 1355"/>
                              <a:gd name="T1" fmla="*/ T0 w 299"/>
                              <a:gd name="T2" fmla="+- 0 55 55"/>
                              <a:gd name="T3" fmla="*/ 55 h 142"/>
                              <a:gd name="T4" fmla="+- 0 1355 1355"/>
                              <a:gd name="T5" fmla="*/ T4 w 299"/>
                              <a:gd name="T6" fmla="+- 0 55 55"/>
                              <a:gd name="T7" fmla="*/ 55 h 142"/>
                              <a:gd name="T8" fmla="+- 0 1355 1355"/>
                              <a:gd name="T9" fmla="*/ T8 w 299"/>
                              <a:gd name="T10" fmla="+- 0 196 55"/>
                              <a:gd name="T11" fmla="*/ 196 h 142"/>
                              <a:gd name="T12" fmla="+- 0 1372 1355"/>
                              <a:gd name="T13" fmla="*/ T12 w 299"/>
                              <a:gd name="T14" fmla="+- 0 196 55"/>
                              <a:gd name="T15" fmla="*/ 196 h 142"/>
                              <a:gd name="T16" fmla="+- 0 1372 1355"/>
                              <a:gd name="T17" fmla="*/ T16 w 299"/>
                              <a:gd name="T18" fmla="+- 0 55 55"/>
                              <a:gd name="T19" fmla="*/ 55 h 142"/>
                              <a:gd name="T20" fmla="+- 0 1653 1355"/>
                              <a:gd name="T21" fmla="*/ T20 w 299"/>
                              <a:gd name="T22" fmla="+- 0 55 55"/>
                              <a:gd name="T23" fmla="*/ 55 h 142"/>
                              <a:gd name="T24" fmla="+- 0 1636 1355"/>
                              <a:gd name="T25" fmla="*/ T24 w 299"/>
                              <a:gd name="T26" fmla="+- 0 55 55"/>
                              <a:gd name="T27" fmla="*/ 55 h 142"/>
                              <a:gd name="T28" fmla="+- 0 1636 1355"/>
                              <a:gd name="T29" fmla="*/ T28 w 299"/>
                              <a:gd name="T30" fmla="+- 0 196 55"/>
                              <a:gd name="T31" fmla="*/ 196 h 142"/>
                              <a:gd name="T32" fmla="+- 0 1653 1355"/>
                              <a:gd name="T33" fmla="*/ T32 w 299"/>
                              <a:gd name="T34" fmla="+- 0 196 55"/>
                              <a:gd name="T35" fmla="*/ 196 h 142"/>
                              <a:gd name="T36" fmla="+- 0 1653 1355"/>
                              <a:gd name="T37" fmla="*/ T36 w 299"/>
                              <a:gd name="T38" fmla="+- 0 55 55"/>
                              <a:gd name="T39" fmla="*/ 5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142">
                                <a:moveTo>
                                  <a:pt x="17" y="0"/>
                                </a:moveTo>
                                <a:lnTo>
                                  <a:pt x="0" y="0"/>
                                </a:lnTo>
                                <a:lnTo>
                                  <a:pt x="0" y="141"/>
                                </a:lnTo>
                                <a:lnTo>
                                  <a:pt x="17" y="141"/>
                                </a:lnTo>
                                <a:lnTo>
                                  <a:pt x="17" y="0"/>
                                </a:lnTo>
                                <a:close/>
                                <a:moveTo>
                                  <a:pt x="298" y="0"/>
                                </a:moveTo>
                                <a:lnTo>
                                  <a:pt x="281" y="0"/>
                                </a:lnTo>
                                <a:lnTo>
                                  <a:pt x="281" y="141"/>
                                </a:lnTo>
                                <a:lnTo>
                                  <a:pt x="298" y="141"/>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706" y="50"/>
                            <a:ext cx="113"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865" y="51"/>
                            <a:ext cx="112" cy="150"/>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0"/>
                        <wps:cNvSpPr>
                          <a:spLocks/>
                        </wps:cNvSpPr>
                        <wps:spPr bwMode="auto">
                          <a:xfrm>
                            <a:off x="676" y="0"/>
                            <a:ext cx="931" cy="200"/>
                          </a:xfrm>
                          <a:custGeom>
                            <a:avLst/>
                            <a:gdLst>
                              <a:gd name="T0" fmla="+- 0 739 676"/>
                              <a:gd name="T1" fmla="*/ T0 w 931"/>
                              <a:gd name="T2" fmla="+- 0 55 1"/>
                              <a:gd name="T3" fmla="*/ 55 h 200"/>
                              <a:gd name="T4" fmla="+- 0 711 676"/>
                              <a:gd name="T5" fmla="*/ T4 w 931"/>
                              <a:gd name="T6" fmla="+- 0 53 1"/>
                              <a:gd name="T7" fmla="*/ 53 h 200"/>
                              <a:gd name="T8" fmla="+- 0 694 676"/>
                              <a:gd name="T9" fmla="*/ T8 w 931"/>
                              <a:gd name="T10" fmla="+- 0 73 1"/>
                              <a:gd name="T11" fmla="*/ 73 h 200"/>
                              <a:gd name="T12" fmla="+- 0 676 676"/>
                              <a:gd name="T13" fmla="*/ T12 w 931"/>
                              <a:gd name="T14" fmla="+- 0 55 1"/>
                              <a:gd name="T15" fmla="*/ 55 h 200"/>
                              <a:gd name="T16" fmla="+- 0 694 676"/>
                              <a:gd name="T17" fmla="*/ T16 w 931"/>
                              <a:gd name="T18" fmla="+- 0 197 1"/>
                              <a:gd name="T19" fmla="*/ 197 h 200"/>
                              <a:gd name="T20" fmla="+- 0 695 676"/>
                              <a:gd name="T21" fmla="*/ T20 w 931"/>
                              <a:gd name="T22" fmla="+- 0 96 1"/>
                              <a:gd name="T23" fmla="*/ 96 h 200"/>
                              <a:gd name="T24" fmla="+- 0 709 676"/>
                              <a:gd name="T25" fmla="*/ T24 w 931"/>
                              <a:gd name="T26" fmla="+- 0 74 1"/>
                              <a:gd name="T27" fmla="*/ 74 h 200"/>
                              <a:gd name="T28" fmla="+- 0 728 676"/>
                              <a:gd name="T29" fmla="*/ T28 w 931"/>
                              <a:gd name="T30" fmla="+- 0 71 1"/>
                              <a:gd name="T31" fmla="*/ 71 h 200"/>
                              <a:gd name="T32" fmla="+- 0 739 676"/>
                              <a:gd name="T33" fmla="*/ T32 w 931"/>
                              <a:gd name="T34" fmla="+- 0 76 1"/>
                              <a:gd name="T35" fmla="*/ 76 h 200"/>
                              <a:gd name="T36" fmla="+- 0 875 676"/>
                              <a:gd name="T37" fmla="*/ T36 w 931"/>
                              <a:gd name="T38" fmla="+- 0 158 1"/>
                              <a:gd name="T39" fmla="*/ 158 h 200"/>
                              <a:gd name="T40" fmla="+- 0 862 676"/>
                              <a:gd name="T41" fmla="*/ T40 w 931"/>
                              <a:gd name="T42" fmla="+- 0 130 1"/>
                              <a:gd name="T43" fmla="*/ 130 h 200"/>
                              <a:gd name="T44" fmla="+- 0 835 676"/>
                              <a:gd name="T45" fmla="*/ T44 w 931"/>
                              <a:gd name="T46" fmla="+- 0 119 1"/>
                              <a:gd name="T47" fmla="*/ 119 h 200"/>
                              <a:gd name="T48" fmla="+- 0 800 676"/>
                              <a:gd name="T49" fmla="*/ T48 w 931"/>
                              <a:gd name="T50" fmla="+- 0 111 1"/>
                              <a:gd name="T51" fmla="*/ 111 h 200"/>
                              <a:gd name="T52" fmla="+- 0 782 676"/>
                              <a:gd name="T53" fmla="*/ T52 w 931"/>
                              <a:gd name="T54" fmla="+- 0 90 1"/>
                              <a:gd name="T55" fmla="*/ 90 h 200"/>
                              <a:gd name="T56" fmla="+- 0 793 676"/>
                              <a:gd name="T57" fmla="*/ T56 w 931"/>
                              <a:gd name="T58" fmla="+- 0 71 1"/>
                              <a:gd name="T59" fmla="*/ 71 h 200"/>
                              <a:gd name="T60" fmla="+- 0 816 676"/>
                              <a:gd name="T61" fmla="*/ T60 w 931"/>
                              <a:gd name="T62" fmla="+- 0 65 1"/>
                              <a:gd name="T63" fmla="*/ 65 h 200"/>
                              <a:gd name="T64" fmla="+- 0 843 676"/>
                              <a:gd name="T65" fmla="*/ T64 w 931"/>
                              <a:gd name="T66" fmla="+- 0 73 1"/>
                              <a:gd name="T67" fmla="*/ 73 h 200"/>
                              <a:gd name="T68" fmla="+- 0 850 676"/>
                              <a:gd name="T69" fmla="*/ T68 w 931"/>
                              <a:gd name="T70" fmla="+- 0 96 1"/>
                              <a:gd name="T71" fmla="*/ 96 h 200"/>
                              <a:gd name="T72" fmla="+- 0 867 676"/>
                              <a:gd name="T73" fmla="*/ T72 w 931"/>
                              <a:gd name="T74" fmla="+- 0 78 1"/>
                              <a:gd name="T75" fmla="*/ 78 h 200"/>
                              <a:gd name="T76" fmla="+- 0 839 676"/>
                              <a:gd name="T77" fmla="*/ T76 w 931"/>
                              <a:gd name="T78" fmla="+- 0 54 1"/>
                              <a:gd name="T79" fmla="*/ 54 h 200"/>
                              <a:gd name="T80" fmla="+- 0 800 676"/>
                              <a:gd name="T81" fmla="*/ T80 w 931"/>
                              <a:gd name="T82" fmla="+- 0 53 1"/>
                              <a:gd name="T83" fmla="*/ 53 h 200"/>
                              <a:gd name="T84" fmla="+- 0 770 676"/>
                              <a:gd name="T85" fmla="*/ T84 w 931"/>
                              <a:gd name="T86" fmla="+- 0 72 1"/>
                              <a:gd name="T87" fmla="*/ 72 h 200"/>
                              <a:gd name="T88" fmla="+- 0 768 676"/>
                              <a:gd name="T89" fmla="*/ T88 w 931"/>
                              <a:gd name="T90" fmla="+- 0 106 1"/>
                              <a:gd name="T91" fmla="*/ 106 h 200"/>
                              <a:gd name="T92" fmla="+- 0 789 676"/>
                              <a:gd name="T93" fmla="*/ T92 w 931"/>
                              <a:gd name="T94" fmla="+- 0 123 1"/>
                              <a:gd name="T95" fmla="*/ 123 h 200"/>
                              <a:gd name="T96" fmla="+- 0 827 676"/>
                              <a:gd name="T97" fmla="*/ T96 w 931"/>
                              <a:gd name="T98" fmla="+- 0 133 1"/>
                              <a:gd name="T99" fmla="*/ 133 h 200"/>
                              <a:gd name="T100" fmla="+- 0 848 676"/>
                              <a:gd name="T101" fmla="*/ T100 w 931"/>
                              <a:gd name="T102" fmla="+- 0 142 1"/>
                              <a:gd name="T103" fmla="*/ 142 h 200"/>
                              <a:gd name="T104" fmla="+- 0 858 676"/>
                              <a:gd name="T105" fmla="*/ T104 w 931"/>
                              <a:gd name="T106" fmla="+- 0 159 1"/>
                              <a:gd name="T107" fmla="*/ 159 h 200"/>
                              <a:gd name="T108" fmla="+- 0 845 676"/>
                              <a:gd name="T109" fmla="*/ T108 w 931"/>
                              <a:gd name="T110" fmla="+- 0 180 1"/>
                              <a:gd name="T111" fmla="*/ 180 h 200"/>
                              <a:gd name="T112" fmla="+- 0 819 676"/>
                              <a:gd name="T113" fmla="*/ T112 w 931"/>
                              <a:gd name="T114" fmla="+- 0 186 1"/>
                              <a:gd name="T115" fmla="*/ 186 h 200"/>
                              <a:gd name="T116" fmla="+- 0 788 676"/>
                              <a:gd name="T117" fmla="*/ T116 w 931"/>
                              <a:gd name="T118" fmla="+- 0 176 1"/>
                              <a:gd name="T119" fmla="*/ 176 h 200"/>
                              <a:gd name="T120" fmla="+- 0 781 676"/>
                              <a:gd name="T121" fmla="*/ T120 w 931"/>
                              <a:gd name="T122" fmla="+- 0 151 1"/>
                              <a:gd name="T123" fmla="*/ 151 h 200"/>
                              <a:gd name="T124" fmla="+- 0 764 676"/>
                              <a:gd name="T125" fmla="*/ T124 w 931"/>
                              <a:gd name="T126" fmla="+- 0 172 1"/>
                              <a:gd name="T127" fmla="*/ 172 h 200"/>
                              <a:gd name="T128" fmla="+- 0 795 676"/>
                              <a:gd name="T129" fmla="*/ T128 w 931"/>
                              <a:gd name="T130" fmla="+- 0 197 1"/>
                              <a:gd name="T131" fmla="*/ 197 h 200"/>
                              <a:gd name="T132" fmla="+- 0 838 676"/>
                              <a:gd name="T133" fmla="*/ T132 w 931"/>
                              <a:gd name="T134" fmla="+- 0 198 1"/>
                              <a:gd name="T135" fmla="*/ 198 h 200"/>
                              <a:gd name="T136" fmla="+- 0 870 676"/>
                              <a:gd name="T137" fmla="*/ T136 w 931"/>
                              <a:gd name="T138" fmla="+- 0 178 1"/>
                              <a:gd name="T139" fmla="*/ 178 h 200"/>
                              <a:gd name="T140" fmla="+- 0 1444 676"/>
                              <a:gd name="T141" fmla="*/ T140 w 931"/>
                              <a:gd name="T142" fmla="+- 0 1 1"/>
                              <a:gd name="T143" fmla="*/ 1 h 200"/>
                              <a:gd name="T144" fmla="+- 0 1427 676"/>
                              <a:gd name="T145" fmla="*/ T144 w 931"/>
                              <a:gd name="T146" fmla="+- 0 196 1"/>
                              <a:gd name="T147" fmla="*/ 196 h 200"/>
                              <a:gd name="T148" fmla="+- 0 1444 676"/>
                              <a:gd name="T149" fmla="*/ T148 w 931"/>
                              <a:gd name="T150" fmla="+- 0 1 1"/>
                              <a:gd name="T151" fmla="*/ 1 h 200"/>
                              <a:gd name="T152" fmla="+- 0 1551 676"/>
                              <a:gd name="T153" fmla="*/ T152 w 931"/>
                              <a:gd name="T154" fmla="+- 0 107 1"/>
                              <a:gd name="T155" fmla="*/ 107 h 200"/>
                              <a:gd name="T156" fmla="+- 0 1581 676"/>
                              <a:gd name="T157" fmla="*/ T156 w 931"/>
                              <a:gd name="T158" fmla="+- 0 55 1"/>
                              <a:gd name="T159" fmla="*/ 55 h 200"/>
                              <a:gd name="T160" fmla="+- 0 1515 676"/>
                              <a:gd name="T161" fmla="*/ T160 w 931"/>
                              <a:gd name="T162" fmla="+- 0 1 1"/>
                              <a:gd name="T163" fmla="*/ 1 h 200"/>
                              <a:gd name="T164" fmla="+- 0 1498 676"/>
                              <a:gd name="T165" fmla="*/ T164 w 931"/>
                              <a:gd name="T166" fmla="+- 0 196 1"/>
                              <a:gd name="T167" fmla="*/ 196 h 200"/>
                              <a:gd name="T168" fmla="+- 0 1515 676"/>
                              <a:gd name="T169" fmla="*/ T168 w 931"/>
                              <a:gd name="T170" fmla="+- 0 143 1"/>
                              <a:gd name="T171" fmla="*/ 143 h 200"/>
                              <a:gd name="T172" fmla="+- 0 1587 676"/>
                              <a:gd name="T173" fmla="*/ T172 w 931"/>
                              <a:gd name="T174" fmla="+- 0 196 1"/>
                              <a:gd name="T175" fmla="*/ 19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1" h="200">
                                <a:moveTo>
                                  <a:pt x="67" y="57"/>
                                </a:moveTo>
                                <a:lnTo>
                                  <a:pt x="63" y="54"/>
                                </a:lnTo>
                                <a:lnTo>
                                  <a:pt x="57" y="52"/>
                                </a:lnTo>
                                <a:lnTo>
                                  <a:pt x="35" y="52"/>
                                </a:lnTo>
                                <a:lnTo>
                                  <a:pt x="23" y="61"/>
                                </a:lnTo>
                                <a:lnTo>
                                  <a:pt x="18" y="72"/>
                                </a:lnTo>
                                <a:lnTo>
                                  <a:pt x="18" y="54"/>
                                </a:lnTo>
                                <a:lnTo>
                                  <a:pt x="0" y="54"/>
                                </a:lnTo>
                                <a:lnTo>
                                  <a:pt x="0" y="196"/>
                                </a:lnTo>
                                <a:lnTo>
                                  <a:pt x="18" y="196"/>
                                </a:lnTo>
                                <a:lnTo>
                                  <a:pt x="18" y="113"/>
                                </a:lnTo>
                                <a:lnTo>
                                  <a:pt x="19" y="95"/>
                                </a:lnTo>
                                <a:lnTo>
                                  <a:pt x="24" y="81"/>
                                </a:lnTo>
                                <a:lnTo>
                                  <a:pt x="33" y="73"/>
                                </a:lnTo>
                                <a:lnTo>
                                  <a:pt x="44" y="70"/>
                                </a:lnTo>
                                <a:lnTo>
                                  <a:pt x="52" y="70"/>
                                </a:lnTo>
                                <a:lnTo>
                                  <a:pt x="58" y="72"/>
                                </a:lnTo>
                                <a:lnTo>
                                  <a:pt x="63" y="75"/>
                                </a:lnTo>
                                <a:lnTo>
                                  <a:pt x="67" y="57"/>
                                </a:lnTo>
                                <a:close/>
                                <a:moveTo>
                                  <a:pt x="199" y="157"/>
                                </a:moveTo>
                                <a:lnTo>
                                  <a:pt x="196" y="141"/>
                                </a:lnTo>
                                <a:lnTo>
                                  <a:pt x="186" y="129"/>
                                </a:lnTo>
                                <a:lnTo>
                                  <a:pt x="173" y="122"/>
                                </a:lnTo>
                                <a:lnTo>
                                  <a:pt x="159" y="118"/>
                                </a:lnTo>
                                <a:lnTo>
                                  <a:pt x="136" y="113"/>
                                </a:lnTo>
                                <a:lnTo>
                                  <a:pt x="124" y="110"/>
                                </a:lnTo>
                                <a:lnTo>
                                  <a:pt x="106" y="104"/>
                                </a:lnTo>
                                <a:lnTo>
                                  <a:pt x="106" y="89"/>
                                </a:lnTo>
                                <a:lnTo>
                                  <a:pt x="110" y="77"/>
                                </a:lnTo>
                                <a:lnTo>
                                  <a:pt x="117" y="70"/>
                                </a:lnTo>
                                <a:lnTo>
                                  <a:pt x="128" y="66"/>
                                </a:lnTo>
                                <a:lnTo>
                                  <a:pt x="140" y="64"/>
                                </a:lnTo>
                                <a:lnTo>
                                  <a:pt x="155" y="67"/>
                                </a:lnTo>
                                <a:lnTo>
                                  <a:pt x="167" y="72"/>
                                </a:lnTo>
                                <a:lnTo>
                                  <a:pt x="174" y="82"/>
                                </a:lnTo>
                                <a:lnTo>
                                  <a:pt x="174" y="95"/>
                                </a:lnTo>
                                <a:lnTo>
                                  <a:pt x="191" y="95"/>
                                </a:lnTo>
                                <a:lnTo>
                                  <a:pt x="191" y="77"/>
                                </a:lnTo>
                                <a:lnTo>
                                  <a:pt x="180" y="62"/>
                                </a:lnTo>
                                <a:lnTo>
                                  <a:pt x="163" y="53"/>
                                </a:lnTo>
                                <a:lnTo>
                                  <a:pt x="142" y="50"/>
                                </a:lnTo>
                                <a:lnTo>
                                  <a:pt x="124" y="52"/>
                                </a:lnTo>
                                <a:lnTo>
                                  <a:pt x="106" y="59"/>
                                </a:lnTo>
                                <a:lnTo>
                                  <a:pt x="94" y="71"/>
                                </a:lnTo>
                                <a:lnTo>
                                  <a:pt x="89" y="90"/>
                                </a:lnTo>
                                <a:lnTo>
                                  <a:pt x="92" y="105"/>
                                </a:lnTo>
                                <a:lnTo>
                                  <a:pt x="101" y="115"/>
                                </a:lnTo>
                                <a:lnTo>
                                  <a:pt x="113" y="122"/>
                                </a:lnTo>
                                <a:lnTo>
                                  <a:pt x="129" y="127"/>
                                </a:lnTo>
                                <a:lnTo>
                                  <a:pt x="151" y="132"/>
                                </a:lnTo>
                                <a:lnTo>
                                  <a:pt x="162" y="136"/>
                                </a:lnTo>
                                <a:lnTo>
                                  <a:pt x="172" y="141"/>
                                </a:lnTo>
                                <a:lnTo>
                                  <a:pt x="179" y="148"/>
                                </a:lnTo>
                                <a:lnTo>
                                  <a:pt x="182" y="158"/>
                                </a:lnTo>
                                <a:lnTo>
                                  <a:pt x="178" y="171"/>
                                </a:lnTo>
                                <a:lnTo>
                                  <a:pt x="169" y="179"/>
                                </a:lnTo>
                                <a:lnTo>
                                  <a:pt x="156" y="184"/>
                                </a:lnTo>
                                <a:lnTo>
                                  <a:pt x="143" y="185"/>
                                </a:lnTo>
                                <a:lnTo>
                                  <a:pt x="126" y="182"/>
                                </a:lnTo>
                                <a:lnTo>
                                  <a:pt x="112" y="175"/>
                                </a:lnTo>
                                <a:lnTo>
                                  <a:pt x="104" y="164"/>
                                </a:lnTo>
                                <a:lnTo>
                                  <a:pt x="105" y="150"/>
                                </a:lnTo>
                                <a:lnTo>
                                  <a:pt x="87" y="150"/>
                                </a:lnTo>
                                <a:lnTo>
                                  <a:pt x="88" y="171"/>
                                </a:lnTo>
                                <a:lnTo>
                                  <a:pt x="100" y="187"/>
                                </a:lnTo>
                                <a:lnTo>
                                  <a:pt x="119" y="196"/>
                                </a:lnTo>
                                <a:lnTo>
                                  <a:pt x="142" y="200"/>
                                </a:lnTo>
                                <a:lnTo>
                                  <a:pt x="162" y="197"/>
                                </a:lnTo>
                                <a:lnTo>
                                  <a:pt x="181" y="190"/>
                                </a:lnTo>
                                <a:lnTo>
                                  <a:pt x="194" y="177"/>
                                </a:lnTo>
                                <a:lnTo>
                                  <a:pt x="199" y="157"/>
                                </a:lnTo>
                                <a:close/>
                                <a:moveTo>
                                  <a:pt x="768" y="0"/>
                                </a:moveTo>
                                <a:lnTo>
                                  <a:pt x="751" y="0"/>
                                </a:lnTo>
                                <a:lnTo>
                                  <a:pt x="751" y="195"/>
                                </a:lnTo>
                                <a:lnTo>
                                  <a:pt x="768" y="195"/>
                                </a:lnTo>
                                <a:lnTo>
                                  <a:pt x="768" y="0"/>
                                </a:lnTo>
                                <a:close/>
                                <a:moveTo>
                                  <a:pt x="931" y="195"/>
                                </a:moveTo>
                                <a:lnTo>
                                  <a:pt x="875" y="106"/>
                                </a:lnTo>
                                <a:lnTo>
                                  <a:pt x="927" y="54"/>
                                </a:lnTo>
                                <a:lnTo>
                                  <a:pt x="905" y="54"/>
                                </a:lnTo>
                                <a:lnTo>
                                  <a:pt x="839" y="120"/>
                                </a:lnTo>
                                <a:lnTo>
                                  <a:pt x="839" y="0"/>
                                </a:lnTo>
                                <a:lnTo>
                                  <a:pt x="822" y="0"/>
                                </a:lnTo>
                                <a:lnTo>
                                  <a:pt x="822" y="195"/>
                                </a:lnTo>
                                <a:lnTo>
                                  <a:pt x="839" y="195"/>
                                </a:lnTo>
                                <a:lnTo>
                                  <a:pt x="839" y="142"/>
                                </a:lnTo>
                                <a:lnTo>
                                  <a:pt x="863" y="118"/>
                                </a:lnTo>
                                <a:lnTo>
                                  <a:pt x="911" y="195"/>
                                </a:lnTo>
                                <a:lnTo>
                                  <a:pt x="931" y="1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39" y="38"/>
                            <a:ext cx="13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08" y="51"/>
                            <a:ext cx="120" cy="149"/>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3"/>
                        <wps:cNvSpPr>
                          <a:spLocks/>
                        </wps:cNvSpPr>
                        <wps:spPr bwMode="auto">
                          <a:xfrm>
                            <a:off x="1355" y="0"/>
                            <a:ext cx="299" cy="28"/>
                          </a:xfrm>
                          <a:custGeom>
                            <a:avLst/>
                            <a:gdLst>
                              <a:gd name="T0" fmla="+- 0 1372 1355"/>
                              <a:gd name="T1" fmla="*/ T0 w 299"/>
                              <a:gd name="T2" fmla="+- 0 1 1"/>
                              <a:gd name="T3" fmla="*/ 1 h 28"/>
                              <a:gd name="T4" fmla="+- 0 1355 1355"/>
                              <a:gd name="T5" fmla="*/ T4 w 299"/>
                              <a:gd name="T6" fmla="+- 0 1 1"/>
                              <a:gd name="T7" fmla="*/ 1 h 28"/>
                              <a:gd name="T8" fmla="+- 0 1355 1355"/>
                              <a:gd name="T9" fmla="*/ T8 w 299"/>
                              <a:gd name="T10" fmla="+- 0 28 1"/>
                              <a:gd name="T11" fmla="*/ 28 h 28"/>
                              <a:gd name="T12" fmla="+- 0 1372 1355"/>
                              <a:gd name="T13" fmla="*/ T12 w 299"/>
                              <a:gd name="T14" fmla="+- 0 28 1"/>
                              <a:gd name="T15" fmla="*/ 28 h 28"/>
                              <a:gd name="T16" fmla="+- 0 1372 1355"/>
                              <a:gd name="T17" fmla="*/ T16 w 299"/>
                              <a:gd name="T18" fmla="+- 0 1 1"/>
                              <a:gd name="T19" fmla="*/ 1 h 28"/>
                              <a:gd name="T20" fmla="+- 0 1653 1355"/>
                              <a:gd name="T21" fmla="*/ T20 w 299"/>
                              <a:gd name="T22" fmla="+- 0 1 1"/>
                              <a:gd name="T23" fmla="*/ 1 h 28"/>
                              <a:gd name="T24" fmla="+- 0 1636 1355"/>
                              <a:gd name="T25" fmla="*/ T24 w 299"/>
                              <a:gd name="T26" fmla="+- 0 1 1"/>
                              <a:gd name="T27" fmla="*/ 1 h 28"/>
                              <a:gd name="T28" fmla="+- 0 1636 1355"/>
                              <a:gd name="T29" fmla="*/ T28 w 299"/>
                              <a:gd name="T30" fmla="+- 0 28 1"/>
                              <a:gd name="T31" fmla="*/ 28 h 28"/>
                              <a:gd name="T32" fmla="+- 0 1653 1355"/>
                              <a:gd name="T33" fmla="*/ T32 w 299"/>
                              <a:gd name="T34" fmla="+- 0 28 1"/>
                              <a:gd name="T35" fmla="*/ 28 h 28"/>
                              <a:gd name="T36" fmla="+- 0 1653 1355"/>
                              <a:gd name="T37" fmla="*/ T36 w 299"/>
                              <a:gd name="T38" fmla="+- 0 1 1"/>
                              <a:gd name="T39" fmla="*/ 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28">
                                <a:moveTo>
                                  <a:pt x="17" y="0"/>
                                </a:moveTo>
                                <a:lnTo>
                                  <a:pt x="0" y="0"/>
                                </a:lnTo>
                                <a:lnTo>
                                  <a:pt x="0" y="27"/>
                                </a:lnTo>
                                <a:lnTo>
                                  <a:pt x="17" y="27"/>
                                </a:lnTo>
                                <a:lnTo>
                                  <a:pt x="17" y="0"/>
                                </a:lnTo>
                                <a:close/>
                                <a:moveTo>
                                  <a:pt x="298" y="0"/>
                                </a:moveTo>
                                <a:lnTo>
                                  <a:pt x="281" y="0"/>
                                </a:lnTo>
                                <a:lnTo>
                                  <a:pt x="281" y="27"/>
                                </a:lnTo>
                                <a:lnTo>
                                  <a:pt x="298" y="27"/>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999FE2" id="Group 2" o:spid="_x0000_s1026" style="width:98.85pt;height:10.05pt;mso-position-horizontal-relative:char;mso-position-vertical-relative:line" coordsize="1977,2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22;top:54;width:151;height:1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">
                  <v:imagedata r:id="rId15" o:title=""/>
                  <o:lock v:ext="edit" aspectratio="f"/>
                </v:shape>
                <v:shape id="Picture 4" o:spid="_x0000_s1028" type="#_x0000_t75" style="position:absolute;width:126;height: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">
                  <v:imagedata r:id="rId16" o:title=""/>
                  <o:lock v:ext="edit" aspectratio="f"/>
                </v:shape>
                <v:shape id="Picture 5" o:spid="_x0000_s1029" type="#_x0000_t75" style="position:absolute;left:163;top:51;width:128;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">
                  <v:imagedata r:id="rId17" o:title=""/>
                  <o:lock v:ext="edit" aspectratio="f"/>
                </v:shape>
                <v:shape id="Picture 6" o:spid="_x0000_s1030" type="#_x0000_t75" style="position:absolute;left:1115;width:202;height: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">
                  <v:imagedata r:id="rId18" o:title=""/>
                  <o:lock v:ext="edit" aspectratio="f"/>
                </v:shape>
                <v:shape id="AutoShape 7" o:spid="_x0000_s1031" style="position:absolute;left:1355;top:55;width:299;height:142;visibility:visible;mso-wrap-style:square;v-text-anchor:top" coordsize="299,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" path="m17,l,,,141r17,l17,xm298,l281,r,141l298,141,298,xe" fillcolor="#231f20" stroked="f">
                  <v:path arrowok="t" o:connecttype="custom" o:connectlocs="17,55;0,55;0,196;17,196;17,55;298,55;281,55;281,196;298,196;298,55" o:connectangles="0,0,0,0,0,0,0,0,0,0"/>
                </v:shape>
                <v:shape id="Picture 8" o:spid="_x0000_s1032" type="#_x0000_t75" style="position:absolute;left:1706;top:50;width:113;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">
                  <v:imagedata r:id="rId19" o:title=""/>
                  <o:lock v:ext="edit" aspectratio="f"/>
                </v:shape>
                <v:shape id="Picture 9" o:spid="_x0000_s1033" type="#_x0000_t75" style="position:absolute;left:1865;top:51;width:112;height: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">
                  <v:imagedata r:id="rId20" o:title=""/>
                  <o:lock v:ext="edit" aspectratio="f"/>
                </v:shape>
                <v:shape id="AutoShape 10" o:spid="_x0000_s1034" style="position:absolute;left:676;width:931;height:200;visibility:visible;mso-wrap-style:square;v-text-anchor:top" coordsize="93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" path="m67,57l63,54,57,52r-22,l23,61,18,72r,-18l,54,,196r18,l18,113,19,95,24,81r9,-8l44,70r8,l58,72r5,3l67,57xm199,157r-3,-16l186,129r-13,-7l159,118r-23,-5l124,110r-18,-6l106,89r4,-12l117,70r11,-4l140,64r15,3l167,72r7,10l174,95r17,l191,77,180,62,163,53,142,50r-18,2l106,59,94,71,89,90r3,15l101,115r12,7l129,127r22,5l162,136r10,5l179,148r3,10l178,171r-9,8l156,184r-13,1l126,182r-14,-7l104,164r1,-14l87,150r1,21l100,187r19,9l142,200r20,-3l181,190r13,-13l199,157xm768,l751,r,195l768,195,768,xm931,195l875,106,927,54r-22,l839,120,839,,822,r,195l839,195r,-53l863,118r48,77l931,195xe" fillcolor="#231f20" stroked="f">
                  <v:path arrowok="t" o:connecttype="custom" o:connectlocs="63,55;35,53;18,73;0,55;18,197;19,96;33,74;52,71;63,76;199,158;186,130;159,119;124,111;106,90;117,71;140,65;167,73;174,96;191,78;163,54;124,53;94,72;92,106;113,123;151,133;172,142;182,159;169,180;143,186;112,176;105,151;88,172;119,197;162,198;194,178;768,1;751,196;768,1;875,107;905,55;839,1;822,196;839,143;911,196" o:connectangles="0,0,0,0,0,0,0,0,0,0,0,0,0,0,0,0,0,0,0,0,0,0,0,0,0,0,0,0,0,0,0,0,0,0,0,0,0,0,0,0,0,0,0,0"/>
                </v:shape>
                <v:shape id="Picture 11" o:spid="_x0000_s1035" type="#_x0000_t75" style="position:absolute;left:939;top:38;width:134;height:1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">
                  <v:imagedata r:id="rId21" o:title=""/>
                  <o:lock v:ext="edit" aspectratio="f"/>
                </v:shape>
                <v:shape id="Picture 12" o:spid="_x0000_s1036" type="#_x0000_t75" style="position:absolute;left:508;top:51;width:120;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">
                  <v:imagedata r:id="rId22" o:title=""/>
                  <o:lock v:ext="edit" aspectratio="f"/>
                </v:shape>
                <v:shape id="AutoShape 13" o:spid="_x0000_s1037" style="position:absolute;left:1355;width:299;height:28;visibility:visible;mso-wrap-style:square;v-text-anchor:top" coordsize="29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" path="m17,l,,,27r17,l17,xm298,l281,r,27l298,27,298,xe" fillcolor="#231f20" stroked="f">
                  <v:path arrowok="t" o:connecttype="custom" o:connectlocs="17,1;0,1;0,28;17,28;17,1;298,1;281,1;281,28;298,28;298,1" o:connectangles="0,0,0,0,0,0,0,0,0,0"/>
                </v:shape>
                <w10:anchorlock/>
              </v:group>
            </w:pict>
          </mc:Fallback>
        </mc:AlternateContent>
      </w:r>
    </w:p>
    <w:p w14:paraId="28912142" w14:textId="5F7AD042" w:rsidR="004036D0" w:rsidRPr="005D6D5D" w:rsidRDefault="004036D0">
      <w:pPr>
        <w:pStyle w:val="BodyText"/>
        <w:rPr>
          <w:rFonts w:ascii="Arial" w:hAnsi="Arial" w:cs="Arial"/>
          <w:sz w:val="20"/>
        </w:rPr>
      </w:pPr>
    </w:p>
    <w:p w14:paraId="62B5B6FE" w14:textId="59CF0112" w:rsidR="004036D0" w:rsidRPr="005D6D5D" w:rsidRDefault="004036D0">
      <w:pPr>
        <w:pStyle w:val="BodyText"/>
        <w:rPr>
          <w:rFonts w:ascii="Arial" w:hAnsi="Arial" w:cs="Arial"/>
          <w:sz w:val="20"/>
        </w:rPr>
      </w:pPr>
    </w:p>
    <w:p w14:paraId="703A1C31" w14:textId="18A8FC43" w:rsidR="004036D0" w:rsidRPr="005D6D5D" w:rsidRDefault="004036D0">
      <w:pPr>
        <w:pStyle w:val="BodyText"/>
        <w:spacing w:before="7"/>
        <w:rPr>
          <w:rFonts w:ascii="Arial" w:hAnsi="Arial" w:cs="Arial"/>
          <w:sz w:val="28"/>
        </w:rPr>
      </w:pPr>
    </w:p>
    <w:p w14:paraId="0F90FDFB" w14:textId="4A2013F8" w:rsidR="00936505" w:rsidRPr="00A13D35" w:rsidRDefault="005D6D5D" w:rsidP="00936505">
      <w:pPr>
        <w:pStyle w:val="BodyText"/>
        <w:spacing w:before="100" w:line="278" w:lineRule="auto"/>
        <w:ind w:left="2627" w:right="264" w:firstLine="7"/>
        <w:rPr>
          <w:rFonts w:ascii="Arial" w:hAnsi="Arial" w:cs="Arial"/>
          <w:b/>
          <w:bCs/>
          <w:color w:val="231F20"/>
        </w:rPr>
      </w:pPr>
      <w:r w:rsidRPr="00A13D35">
        <w:rPr>
          <w:rFonts w:ascii="Arial" w:hAnsi="Arial" w:cs="Arial"/>
          <w:b/>
          <w:bCs/>
          <w:noProof/>
        </w:rPr>
        <w:drawing>
          <wp:anchor distT="0" distB="0" distL="0" distR="0" simplePos="0" relativeHeight="251659776" behindDoc="1" locked="0" layoutInCell="1" allowOverlap="1" wp14:anchorId="1E6E4490" wp14:editId="77E3DA68">
            <wp:simplePos x="0" y="0"/>
            <wp:positionH relativeFrom="page">
              <wp:posOffset>647995</wp:posOffset>
            </wp:positionH>
            <wp:positionV relativeFrom="paragraph">
              <wp:posOffset>-629067</wp:posOffset>
            </wp:positionV>
            <wp:extent cx="268060" cy="2459788"/>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 cstate="print"/>
                    <a:stretch>
                      <a:fillRect/>
                    </a:stretch>
                  </pic:blipFill>
                  <pic:spPr>
                    <a:xfrm>
                      <a:off x="0" y="0"/>
                      <a:ext cx="268060" cy="2459788"/>
                    </a:xfrm>
                    <a:prstGeom prst="rect">
                      <a:avLst/>
                    </a:prstGeom>
                  </pic:spPr>
                </pic:pic>
              </a:graphicData>
            </a:graphic>
          </wp:anchor>
        </w:drawing>
      </w:r>
      <w:r w:rsidR="00936505" w:rsidRPr="00A13D35">
        <w:rPr>
          <w:rFonts w:ascii="Arial" w:hAnsi="Arial" w:cs="Arial"/>
          <w:b/>
          <w:bCs/>
          <w:color w:val="231F20"/>
        </w:rPr>
        <w:t>Solid Body Tweeters</w:t>
      </w:r>
    </w:p>
    <w:p w14:paraId="3D70F17B" w14:textId="55A1E3FF" w:rsidR="00936505" w:rsidRPr="00936505" w:rsidRDefault="00936505" w:rsidP="00936505">
      <w:pPr>
        <w:pStyle w:val="BodyText"/>
        <w:spacing w:before="100" w:line="278" w:lineRule="auto"/>
        <w:ind w:left="2627" w:right="264" w:firstLine="7"/>
        <w:rPr>
          <w:rFonts w:ascii="Arial" w:hAnsi="Arial" w:cs="Arial"/>
          <w:color w:val="231F20"/>
        </w:rPr>
      </w:pPr>
      <w:r w:rsidRPr="00936505">
        <w:rPr>
          <w:rFonts w:ascii="Arial" w:hAnsi="Arial" w:cs="Arial"/>
          <w:color w:val="231F20"/>
        </w:rPr>
        <w:t>As with all preceding Signature products, the 705 Signature and 702 Signature are Tweeter-On-Top designs featuring, in this case, Solid Body Tweeter technology. This design is derived entirely from the approach used in the 800 Series Diamond and has the same performance benefits. As with the 700 Series</w:t>
      </w:r>
    </w:p>
    <w:p w14:paraId="504EFE13" w14:textId="7589E6B1" w:rsidR="004036D0" w:rsidRDefault="00936505" w:rsidP="00936505">
      <w:pPr>
        <w:pStyle w:val="BodyText"/>
        <w:spacing w:before="100" w:line="278" w:lineRule="auto"/>
        <w:ind w:left="2627" w:right="264" w:firstLine="7"/>
        <w:rPr>
          <w:rFonts w:ascii="Arial" w:hAnsi="Arial" w:cs="Arial"/>
          <w:color w:val="231F20"/>
        </w:rPr>
      </w:pPr>
      <w:r w:rsidRPr="00936505">
        <w:rPr>
          <w:rFonts w:ascii="Arial" w:hAnsi="Arial" w:cs="Arial"/>
          <w:color w:val="231F20"/>
        </w:rPr>
        <w:t>speakers, instead of using a hollow zinc housing, the new Signature models use the same shape milled from a solid mass of aluminium to provide a stiffer and less resonant structure. Weighing over 1kg, it is exceptionally inert, and benefits from the same decoupling mechanism and acoustically transparent grille design as the 800 Series Diamond. This design also allows the use of the mass of the tweeter body as a heatsink for the dome.</w:t>
      </w:r>
      <w:r>
        <w:rPr>
          <w:rFonts w:ascii="Arial" w:hAnsi="Arial" w:cs="Arial"/>
          <w:color w:val="231F20"/>
        </w:rPr>
        <w:br/>
      </w:r>
      <w:r>
        <w:rPr>
          <w:rFonts w:ascii="Arial" w:hAnsi="Arial" w:cs="Arial"/>
          <w:color w:val="231F20"/>
        </w:rPr>
        <w:br/>
      </w:r>
      <w:r w:rsidRPr="00A13D35">
        <w:rPr>
          <w:rFonts w:ascii="Arial" w:hAnsi="Arial" w:cs="Arial"/>
          <w:b/>
          <w:bCs/>
          <w:color w:val="231F20"/>
        </w:rPr>
        <w:t>Continuum cone</w:t>
      </w:r>
    </w:p>
    <w:p w14:paraId="3D3B192D" w14:textId="4220DDC1" w:rsidR="004036D0" w:rsidRPr="005D6D5D" w:rsidRDefault="00936505">
      <w:pPr>
        <w:pStyle w:val="BodyText"/>
        <w:spacing w:before="31" w:line="278" w:lineRule="auto"/>
        <w:ind w:left="2628" w:right="321" w:hanging="3"/>
        <w:rPr>
          <w:rFonts w:ascii="Arial" w:hAnsi="Arial" w:cs="Arial"/>
        </w:rPr>
      </w:pPr>
      <w:r w:rsidRPr="00936505">
        <w:rPr>
          <w:rFonts w:ascii="Arial" w:hAnsi="Arial" w:cs="Arial"/>
          <w:color w:val="231F20"/>
        </w:rPr>
        <w:t xml:space="preserve">Continuum cone midrange drivers were first seen in the 800 Series Diamond. The Continuum cone’s design is based on the concept of optimised and controlled flexibility. This helps the cone to avoid the abrupt transition from </w:t>
      </w:r>
      <w:proofErr w:type="spellStart"/>
      <w:r w:rsidRPr="00936505">
        <w:rPr>
          <w:rFonts w:ascii="Arial" w:hAnsi="Arial" w:cs="Arial"/>
          <w:color w:val="231F20"/>
        </w:rPr>
        <w:t>pistonic</w:t>
      </w:r>
      <w:proofErr w:type="spellEnd"/>
      <w:r w:rsidRPr="00936505">
        <w:rPr>
          <w:rFonts w:ascii="Arial" w:hAnsi="Arial" w:cs="Arial"/>
          <w:color w:val="231F20"/>
        </w:rPr>
        <w:t xml:space="preserve"> to break-up mode behaviour that drastically impairs the openness and neutrality of a conventional drive unit. Continuum is a woven composite that gives highly controlled break-up, for a more transparent and detailed midrange.</w:t>
      </w:r>
    </w:p>
    <w:p w14:paraId="1F41A835" w14:textId="6C219498" w:rsidR="004036D0" w:rsidRPr="005D6D5D" w:rsidRDefault="004036D0">
      <w:pPr>
        <w:pStyle w:val="BodyText"/>
        <w:spacing w:before="5"/>
        <w:rPr>
          <w:rFonts w:ascii="Arial" w:hAnsi="Arial" w:cs="Arial"/>
          <w:sz w:val="14"/>
        </w:rPr>
      </w:pPr>
    </w:p>
    <w:p w14:paraId="34DEB4BF" w14:textId="6A9213EA" w:rsidR="004036D0" w:rsidRPr="005D6D5D" w:rsidRDefault="00936505">
      <w:pPr>
        <w:spacing w:before="1"/>
        <w:ind w:left="2636"/>
        <w:rPr>
          <w:rFonts w:ascii="Arial" w:hAnsi="Arial" w:cs="Arial"/>
          <w:sz w:val="16"/>
        </w:rPr>
      </w:pPr>
      <w:r>
        <w:rPr>
          <w:rFonts w:ascii="Arial" w:hAnsi="Arial" w:cs="Arial"/>
          <w:b/>
          <w:color w:val="231F20"/>
          <w:sz w:val="16"/>
        </w:rPr>
        <w:t>Midrange chassis</w:t>
      </w:r>
      <w:r w:rsidR="005D6D5D" w:rsidRPr="005D6D5D">
        <w:rPr>
          <w:rFonts w:ascii="Arial" w:hAnsi="Arial" w:cs="Arial"/>
          <w:b/>
          <w:color w:val="231F20"/>
          <w:sz w:val="16"/>
        </w:rPr>
        <w:t xml:space="preserve"> </w:t>
      </w:r>
    </w:p>
    <w:p w14:paraId="7B33291D" w14:textId="59205A69" w:rsidR="004036D0" w:rsidRDefault="00936505" w:rsidP="00936505">
      <w:pPr>
        <w:pStyle w:val="BodyText"/>
        <w:spacing w:before="30"/>
        <w:ind w:left="2631"/>
        <w:rPr>
          <w:rFonts w:ascii="Arial" w:hAnsi="Arial" w:cs="Arial"/>
          <w:color w:val="231F20"/>
        </w:rPr>
      </w:pPr>
      <w:r w:rsidRPr="00936505">
        <w:rPr>
          <w:rFonts w:ascii="Arial" w:hAnsi="Arial" w:cs="Arial"/>
          <w:color w:val="231F20"/>
        </w:rPr>
        <w:t>702 Signature is equipped with a dedicated midrange FST drive unit using a FEA-optimised aluminium chassis with a very stiff form, decoupled from the cabinet and further enhanced with the addition of a tuned mass damper on the front face of the chassis. This dampens any remaining resonance in the structure, resulting in a cleaner midrange presentation.</w:t>
      </w:r>
    </w:p>
    <w:p w14:paraId="280DF6C1" w14:textId="17CEC204" w:rsidR="00936505" w:rsidRPr="005D6D5D" w:rsidRDefault="00936505" w:rsidP="00936505">
      <w:pPr>
        <w:pStyle w:val="BodyText"/>
        <w:spacing w:before="30"/>
        <w:ind w:left="2631"/>
        <w:rPr>
          <w:rFonts w:ascii="Arial" w:hAnsi="Arial" w:cs="Arial"/>
          <w:sz w:val="14"/>
        </w:rPr>
      </w:pPr>
    </w:p>
    <w:p w14:paraId="74BD2708" w14:textId="4538CA98" w:rsidR="004036D0" w:rsidRPr="005D6D5D" w:rsidRDefault="00936505">
      <w:pPr>
        <w:ind w:left="2636"/>
        <w:rPr>
          <w:rFonts w:ascii="Arial" w:hAnsi="Arial" w:cs="Arial"/>
          <w:sz w:val="16"/>
        </w:rPr>
      </w:pPr>
      <w:r>
        <w:rPr>
          <w:rFonts w:ascii="Arial" w:hAnsi="Arial" w:cs="Arial"/>
          <w:b/>
          <w:color w:val="231F20"/>
          <w:sz w:val="16"/>
        </w:rPr>
        <w:t>Midrange decoupling</w:t>
      </w:r>
      <w:r w:rsidR="005D6D5D" w:rsidRPr="005D6D5D">
        <w:rPr>
          <w:rFonts w:ascii="Arial" w:hAnsi="Arial" w:cs="Arial"/>
          <w:b/>
          <w:color w:val="231F20"/>
          <w:sz w:val="16"/>
        </w:rPr>
        <w:t xml:space="preserve"> </w:t>
      </w:r>
    </w:p>
    <w:p w14:paraId="61114BD9" w14:textId="59069A14" w:rsidR="00596A2A" w:rsidRDefault="00936505" w:rsidP="00596A2A">
      <w:pPr>
        <w:pStyle w:val="BodyText"/>
        <w:spacing w:before="31" w:line="278" w:lineRule="auto"/>
        <w:ind w:left="2629" w:right="465" w:firstLine="4"/>
      </w:pPr>
      <w:r w:rsidRPr="00936505">
        <w:rPr>
          <w:rFonts w:ascii="Arial" w:hAnsi="Arial" w:cs="Arial"/>
          <w:color w:val="231F20"/>
        </w:rPr>
        <w:t>The midrange decoupling system simplifies the design used in the 800 Series Diamond for a significant improvement in midrange spaciousness across the board.</w:t>
      </w:r>
      <w:r w:rsidR="00596A2A" w:rsidRPr="00596A2A">
        <w:t xml:space="preserve"> </w:t>
      </w:r>
    </w:p>
    <w:p w14:paraId="2B066D6D" w14:textId="4234D9CA" w:rsidR="00596A2A" w:rsidRDefault="00596A2A" w:rsidP="00596A2A">
      <w:pPr>
        <w:pStyle w:val="BodyText"/>
        <w:spacing w:before="31" w:line="278" w:lineRule="auto"/>
        <w:ind w:left="2629" w:right="465" w:firstLine="4"/>
      </w:pPr>
    </w:p>
    <w:p w14:paraId="6D006764" w14:textId="71924B64" w:rsidR="00596A2A" w:rsidRPr="00596A2A" w:rsidRDefault="00596A2A" w:rsidP="00596A2A">
      <w:pPr>
        <w:pStyle w:val="BodyText"/>
        <w:spacing w:before="31" w:line="278" w:lineRule="auto"/>
        <w:ind w:left="2629" w:right="465" w:firstLine="4"/>
        <w:rPr>
          <w:rFonts w:ascii="Arial" w:hAnsi="Arial" w:cs="Arial"/>
          <w:b/>
          <w:bCs/>
          <w:color w:val="231F20"/>
        </w:rPr>
      </w:pPr>
      <w:r w:rsidRPr="00596A2A">
        <w:rPr>
          <w:rFonts w:ascii="Arial" w:hAnsi="Arial" w:cs="Arial"/>
          <w:b/>
          <w:bCs/>
          <w:color w:val="231F20"/>
        </w:rPr>
        <w:t>Aerofoil-profile bass cone</w:t>
      </w:r>
    </w:p>
    <w:p w14:paraId="438B5240" w14:textId="380BFF30" w:rsidR="00596A2A" w:rsidRPr="00596A2A" w:rsidRDefault="00596A2A" w:rsidP="00596A2A">
      <w:pPr>
        <w:pStyle w:val="BodyText"/>
        <w:spacing w:before="31" w:line="278" w:lineRule="auto"/>
        <w:ind w:left="2629" w:right="465" w:firstLine="4"/>
        <w:rPr>
          <w:rFonts w:ascii="Arial" w:hAnsi="Arial" w:cs="Arial"/>
          <w:color w:val="231F20"/>
        </w:rPr>
      </w:pPr>
      <w:r w:rsidRPr="00596A2A">
        <w:rPr>
          <w:rFonts w:ascii="Arial" w:hAnsi="Arial" w:cs="Arial"/>
          <w:color w:val="231F20"/>
        </w:rPr>
        <w:t>A new implementation of the Aerofoil cone used in the 800 Series Diamond is featured on the 702</w:t>
      </w:r>
    </w:p>
    <w:p w14:paraId="52DF42E1" w14:textId="28C9D781" w:rsidR="00596A2A" w:rsidRPr="00596A2A" w:rsidRDefault="00596A2A" w:rsidP="00596A2A">
      <w:pPr>
        <w:pStyle w:val="BodyText"/>
        <w:spacing w:before="31" w:line="278" w:lineRule="auto"/>
        <w:ind w:left="2629" w:right="465" w:firstLine="4"/>
        <w:rPr>
          <w:rFonts w:ascii="Arial" w:hAnsi="Arial" w:cs="Arial"/>
          <w:color w:val="231F20"/>
        </w:rPr>
      </w:pPr>
      <w:r w:rsidRPr="00596A2A">
        <w:rPr>
          <w:rFonts w:ascii="Arial" w:hAnsi="Arial" w:cs="Arial"/>
          <w:color w:val="231F20"/>
        </w:rPr>
        <w:t>Signature, using a composite structure of inner and outer skins filled with a lightweight core of EPS. The</w:t>
      </w:r>
    </w:p>
    <w:p w14:paraId="178F5485" w14:textId="419A31CC" w:rsidR="004036D0" w:rsidRPr="005D6D5D" w:rsidRDefault="00596A2A" w:rsidP="00596A2A">
      <w:pPr>
        <w:pStyle w:val="BodyText"/>
        <w:spacing w:before="31" w:line="278" w:lineRule="auto"/>
        <w:ind w:left="2629" w:right="465" w:firstLine="4"/>
        <w:rPr>
          <w:rFonts w:ascii="Arial" w:hAnsi="Arial" w:cs="Arial"/>
        </w:rPr>
      </w:pPr>
      <w:r w:rsidRPr="00596A2A">
        <w:rPr>
          <w:rFonts w:ascii="Arial" w:hAnsi="Arial" w:cs="Arial"/>
          <w:color w:val="231F20"/>
        </w:rPr>
        <w:t>result is a dramatic uplift in bass performance.</w:t>
      </w:r>
    </w:p>
    <w:p w14:paraId="70AA3A78" w14:textId="04ED4C35" w:rsidR="004036D0" w:rsidRPr="005D6D5D" w:rsidRDefault="00596A2A">
      <w:pPr>
        <w:pStyle w:val="BodyText"/>
        <w:spacing w:before="6"/>
        <w:rPr>
          <w:rFonts w:ascii="Arial" w:hAnsi="Arial" w:cs="Arial"/>
          <w:sz w:val="14"/>
        </w:rPr>
      </w:pPr>
      <w:r>
        <w:rPr>
          <w:rFonts w:ascii="Arial" w:hAnsi="Arial" w:cs="Arial"/>
          <w:noProof/>
          <w:color w:val="231F20"/>
        </w:rPr>
        <w:drawing>
          <wp:anchor distT="0" distB="0" distL="114300" distR="114300" simplePos="0" relativeHeight="251662848" behindDoc="0" locked="0" layoutInCell="1" allowOverlap="1" wp14:anchorId="11A02AEA" wp14:editId="5EA73EE4">
            <wp:simplePos x="0" y="0"/>
            <wp:positionH relativeFrom="margin">
              <wp:posOffset>1643380</wp:posOffset>
            </wp:positionH>
            <wp:positionV relativeFrom="margin">
              <wp:posOffset>5055870</wp:posOffset>
            </wp:positionV>
            <wp:extent cx="640080" cy="3388360"/>
            <wp:effectExtent l="0" t="0" r="0" b="2540"/>
            <wp:wrapSquare wrapText="bothSides"/>
            <wp:docPr id="33" name="Picture 3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640080" cy="3388360"/>
                    </a:xfrm>
                    <a:prstGeom prst="rect">
                      <a:avLst/>
                    </a:prstGeom>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61824" behindDoc="0" locked="0" layoutInCell="1" allowOverlap="1" wp14:anchorId="3FF920DF" wp14:editId="1F334623">
                <wp:simplePos x="0" y="0"/>
                <wp:positionH relativeFrom="column">
                  <wp:posOffset>-81280</wp:posOffset>
                </wp:positionH>
                <wp:positionV relativeFrom="paragraph">
                  <wp:posOffset>140335</wp:posOffset>
                </wp:positionV>
                <wp:extent cx="1219200" cy="522859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1219200" cy="5228590"/>
                        </a:xfrm>
                        <a:prstGeom prst="rect">
                          <a:avLst/>
                        </a:prstGeom>
                        <a:solidFill>
                          <a:schemeClr val="lt1"/>
                        </a:solidFill>
                        <a:ln w="6350">
                          <a:noFill/>
                        </a:ln>
                      </wps:spPr>
                      <wps:txbx>
                        <w:txbxContent>
                          <w:p w14:paraId="5EA362EF" w14:textId="77777777" w:rsidR="0009623B" w:rsidRPr="00596A2A" w:rsidRDefault="0009623B" w:rsidP="0009623B">
                            <w:pPr>
                              <w:widowControl/>
                              <w:autoSpaceDE/>
                              <w:autoSpaceDN/>
                              <w:rPr>
                                <w:rFonts w:ascii="Arial" w:eastAsia="Times New Roman" w:hAnsi="Arial" w:cs="Arial"/>
                                <w:b/>
                                <w:bCs/>
                                <w:color w:val="000000"/>
                                <w:sz w:val="13"/>
                                <w:szCs w:val="13"/>
                              </w:rPr>
                            </w:pPr>
                          </w:p>
                          <w:p w14:paraId="3D1749D5"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For more information, please contact:</w:t>
                            </w:r>
                          </w:p>
                          <w:p w14:paraId="41785682" w14:textId="77777777" w:rsidR="0009623B" w:rsidRPr="00596A2A" w:rsidRDefault="0009623B" w:rsidP="0009623B">
                            <w:pPr>
                              <w:widowControl/>
                              <w:autoSpaceDE/>
                              <w:autoSpaceDN/>
                              <w:rPr>
                                <w:rFonts w:ascii="Arial" w:eastAsia="Times New Roman" w:hAnsi="Arial" w:cs="Arial"/>
                                <w:color w:val="000000"/>
                                <w:sz w:val="13"/>
                                <w:szCs w:val="13"/>
                              </w:rPr>
                            </w:pPr>
                          </w:p>
                          <w:p w14:paraId="409B82CE"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 xml:space="preserve">Lucette Nicoll or </w:t>
                            </w:r>
                          </w:p>
                          <w:p w14:paraId="28F600EA"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John Nicoll</w:t>
                            </w:r>
                          </w:p>
                          <w:p w14:paraId="008DCFF4" w14:textId="77777777" w:rsidR="0009623B" w:rsidRPr="00596A2A" w:rsidRDefault="0009623B" w:rsidP="0009623B">
                            <w:pPr>
                              <w:widowControl/>
                              <w:autoSpaceDE/>
                              <w:autoSpaceDN/>
                              <w:rPr>
                                <w:rFonts w:ascii="Arial" w:eastAsia="Times New Roman" w:hAnsi="Arial" w:cs="Arial"/>
                                <w:color w:val="000000"/>
                                <w:sz w:val="13"/>
                                <w:szCs w:val="13"/>
                              </w:rPr>
                            </w:pPr>
                          </w:p>
                          <w:p w14:paraId="5B6F66EE"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 xml:space="preserve">Nicoll Public Relations </w:t>
                            </w:r>
                          </w:p>
                          <w:p w14:paraId="5BCCA781"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781-789-6000</w:t>
                            </w:r>
                          </w:p>
                          <w:p w14:paraId="5542EC82"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617-470-9906</w:t>
                            </w:r>
                          </w:p>
                          <w:p w14:paraId="03781F9B" w14:textId="77777777" w:rsidR="0009623B" w:rsidRPr="00596A2A" w:rsidRDefault="00953173" w:rsidP="0009623B">
                            <w:pPr>
                              <w:widowControl/>
                              <w:autoSpaceDE/>
                              <w:autoSpaceDN/>
                              <w:rPr>
                                <w:rFonts w:ascii="Arial" w:eastAsia="Times New Roman" w:hAnsi="Arial" w:cs="Arial"/>
                                <w:color w:val="000000"/>
                                <w:sz w:val="13"/>
                                <w:szCs w:val="13"/>
                              </w:rPr>
                            </w:pPr>
                            <w:hyperlink r:id="rId24" w:history="1">
                              <w:r w:rsidR="0009623B" w:rsidRPr="00596A2A">
                                <w:rPr>
                                  <w:rStyle w:val="Hyperlink"/>
                                  <w:rFonts w:ascii="Arial" w:eastAsia="Times New Roman" w:hAnsi="Arial" w:cs="Arial"/>
                                  <w:sz w:val="13"/>
                                  <w:szCs w:val="13"/>
                                </w:rPr>
                                <w:t>lucette@nicollpr.com</w:t>
                              </w:r>
                            </w:hyperlink>
                          </w:p>
                          <w:p w14:paraId="326131C2" w14:textId="77777777" w:rsidR="0009623B" w:rsidRPr="00596A2A" w:rsidRDefault="00953173" w:rsidP="0009623B">
                            <w:pPr>
                              <w:widowControl/>
                              <w:autoSpaceDE/>
                              <w:autoSpaceDN/>
                              <w:rPr>
                                <w:rFonts w:ascii="Arial" w:eastAsia="Times New Roman" w:hAnsi="Arial" w:cs="Arial"/>
                                <w:color w:val="000000"/>
                                <w:sz w:val="13"/>
                                <w:szCs w:val="13"/>
                              </w:rPr>
                            </w:pPr>
                            <w:hyperlink r:id="rId25" w:history="1">
                              <w:r w:rsidR="0009623B" w:rsidRPr="00596A2A">
                                <w:rPr>
                                  <w:rStyle w:val="Hyperlink"/>
                                  <w:rFonts w:ascii="Arial" w:eastAsia="Times New Roman" w:hAnsi="Arial" w:cs="Arial"/>
                                  <w:sz w:val="13"/>
                                  <w:szCs w:val="13"/>
                                </w:rPr>
                                <w:t>john@nicollpr.com</w:t>
                              </w:r>
                            </w:hyperlink>
                          </w:p>
                          <w:p w14:paraId="55BEBF02" w14:textId="77777777" w:rsidR="0009623B" w:rsidRPr="00596A2A" w:rsidRDefault="0009623B" w:rsidP="0009623B">
                            <w:pPr>
                              <w:rPr>
                                <w:rFonts w:ascii="Arial" w:hAnsi="Arial" w:cs="Arial"/>
                                <w:sz w:val="13"/>
                                <w:szCs w:val="13"/>
                              </w:rPr>
                            </w:pPr>
                          </w:p>
                          <w:p w14:paraId="11B2A046" w14:textId="36DA38F7" w:rsidR="0009623B" w:rsidRPr="00596A2A" w:rsidRDefault="0009623B" w:rsidP="0009623B">
                            <w:pPr>
                              <w:rPr>
                                <w:rFonts w:ascii="Arial" w:hAnsi="Arial" w:cs="Arial"/>
                                <w:sz w:val="13"/>
                                <w:szCs w:val="13"/>
                              </w:rPr>
                            </w:pPr>
                            <w:r w:rsidRPr="00596A2A">
                              <w:rPr>
                                <w:rFonts w:ascii="Arial" w:eastAsia="Times New Roman" w:hAnsi="Arial" w:cs="Arial"/>
                                <w:color w:val="000000"/>
                                <w:sz w:val="13"/>
                                <w:szCs w:val="13"/>
                              </w:rPr>
                              <w:t xml:space="preserve">Download high-resolution images, fact sheets, and press release from the </w:t>
                            </w:r>
                            <w:hyperlink r:id="rId26" w:history="1">
                              <w:r w:rsidRPr="00906207">
                                <w:rPr>
                                  <w:rStyle w:val="Hyperlink"/>
                                  <w:rFonts w:ascii="Arial" w:eastAsia="Times New Roman" w:hAnsi="Arial" w:cs="Arial"/>
                                  <w:sz w:val="13"/>
                                  <w:szCs w:val="13"/>
                                </w:rPr>
                                <w:t>Bowers &amp; Wilkins Hub</w:t>
                              </w:r>
                            </w:hyperlink>
                            <w:r w:rsidRPr="00596A2A">
                              <w:rPr>
                                <w:rFonts w:ascii="Arial" w:eastAsia="Times New Roman" w:hAnsi="Arial" w:cs="Arial"/>
                                <w:color w:val="000000"/>
                                <w:sz w:val="13"/>
                                <w:szCs w:val="13"/>
                              </w:rPr>
                              <w:t xml:space="preserve"> </w:t>
                            </w:r>
                          </w:p>
                          <w:p w14:paraId="0B6951EC" w14:textId="62788015" w:rsidR="00596A2A" w:rsidRPr="00596A2A" w:rsidRDefault="00596A2A" w:rsidP="0009623B">
                            <w:pPr>
                              <w:rPr>
                                <w:rFonts w:ascii="Arial" w:hAnsi="Arial" w:cs="Arial"/>
                                <w:sz w:val="13"/>
                                <w:szCs w:val="13"/>
                              </w:rPr>
                            </w:pPr>
                          </w:p>
                          <w:p w14:paraId="37BD4419" w14:textId="77777777" w:rsidR="00596A2A" w:rsidRDefault="00596A2A" w:rsidP="0009623B">
                            <w:pPr>
                              <w:rPr>
                                <w:rFonts w:ascii="Arial" w:hAnsi="Arial" w:cs="Arial"/>
                                <w:sz w:val="13"/>
                                <w:szCs w:val="13"/>
                              </w:rPr>
                            </w:pPr>
                          </w:p>
                          <w:p w14:paraId="1EA78D2A" w14:textId="77777777" w:rsidR="00596A2A" w:rsidRDefault="00596A2A" w:rsidP="0009623B">
                            <w:pPr>
                              <w:rPr>
                                <w:rFonts w:ascii="Arial" w:hAnsi="Arial" w:cs="Arial"/>
                                <w:sz w:val="13"/>
                                <w:szCs w:val="13"/>
                              </w:rPr>
                            </w:pPr>
                          </w:p>
                          <w:p w14:paraId="3A923729" w14:textId="77777777" w:rsidR="00596A2A" w:rsidRDefault="00596A2A" w:rsidP="0009623B">
                            <w:pPr>
                              <w:rPr>
                                <w:rFonts w:ascii="Arial" w:hAnsi="Arial" w:cs="Arial"/>
                                <w:sz w:val="13"/>
                                <w:szCs w:val="13"/>
                              </w:rPr>
                            </w:pPr>
                          </w:p>
                          <w:p w14:paraId="3834951D" w14:textId="77777777" w:rsidR="00596A2A" w:rsidRDefault="00596A2A" w:rsidP="0009623B">
                            <w:pPr>
                              <w:rPr>
                                <w:rFonts w:ascii="Arial" w:hAnsi="Arial" w:cs="Arial"/>
                                <w:sz w:val="13"/>
                                <w:szCs w:val="13"/>
                              </w:rPr>
                            </w:pPr>
                          </w:p>
                          <w:p w14:paraId="185046BF" w14:textId="77777777" w:rsidR="00596A2A" w:rsidRDefault="00596A2A" w:rsidP="0009623B">
                            <w:pPr>
                              <w:rPr>
                                <w:rFonts w:ascii="Arial" w:hAnsi="Arial" w:cs="Arial"/>
                                <w:sz w:val="13"/>
                                <w:szCs w:val="13"/>
                              </w:rPr>
                            </w:pPr>
                          </w:p>
                          <w:p w14:paraId="2F4E38C1" w14:textId="77777777" w:rsidR="00596A2A" w:rsidRDefault="00596A2A" w:rsidP="0009623B">
                            <w:pPr>
                              <w:rPr>
                                <w:rFonts w:ascii="Arial" w:hAnsi="Arial" w:cs="Arial"/>
                                <w:sz w:val="13"/>
                                <w:szCs w:val="13"/>
                              </w:rPr>
                            </w:pPr>
                          </w:p>
                          <w:p w14:paraId="544D5A21" w14:textId="77777777" w:rsidR="00596A2A" w:rsidRDefault="00596A2A" w:rsidP="0009623B">
                            <w:pPr>
                              <w:rPr>
                                <w:rFonts w:ascii="Arial" w:hAnsi="Arial" w:cs="Arial"/>
                                <w:sz w:val="13"/>
                                <w:szCs w:val="13"/>
                              </w:rPr>
                            </w:pPr>
                          </w:p>
                          <w:p w14:paraId="43D68C0E" w14:textId="55AEC181" w:rsidR="00596A2A" w:rsidRPr="00596A2A" w:rsidRDefault="00596A2A" w:rsidP="0009623B">
                            <w:pPr>
                              <w:rPr>
                                <w:rFonts w:ascii="Arial" w:eastAsia="Times New Roman" w:hAnsi="Arial" w:cs="Arial"/>
                                <w:color w:val="000000"/>
                                <w:sz w:val="13"/>
                                <w:szCs w:val="13"/>
                              </w:rPr>
                            </w:pPr>
                            <w:r w:rsidRPr="00596A2A">
                              <w:rPr>
                                <w:rFonts w:ascii="Arial" w:hAnsi="Arial" w:cs="Arial"/>
                                <w:sz w:val="13"/>
                                <w:szCs w:val="13"/>
                              </w:rPr>
                              <w:t>The content in this news release is accurate at the time of publication but may be subject to change without notice. Co</w:t>
                            </w:r>
                            <w:r w:rsidR="003B64AC">
                              <w:rPr>
                                <w:rFonts w:ascii="Arial" w:hAnsi="Arial" w:cs="Arial"/>
                                <w:sz w:val="13"/>
                                <w:szCs w:val="13"/>
                              </w:rPr>
                              <w:t>n</w:t>
                            </w:r>
                            <w:r w:rsidRPr="00596A2A">
                              <w:rPr>
                                <w:rFonts w:ascii="Arial" w:hAnsi="Arial" w:cs="Arial"/>
                                <w:sz w:val="13"/>
                                <w:szCs w:val="13"/>
                              </w:rPr>
                              <w:t xml:space="preserve">tinuum, Carbon Dome and Aerofoil are trademarks of B&amp;W Group Ltd. </w:t>
                            </w:r>
                            <w:proofErr w:type="spellStart"/>
                            <w:r w:rsidRPr="00596A2A">
                              <w:rPr>
                                <w:rFonts w:ascii="Arial" w:hAnsi="Arial" w:cs="Arial"/>
                                <w:sz w:val="13"/>
                                <w:szCs w:val="13"/>
                              </w:rPr>
                              <w:t>Mundorf</w:t>
                            </w:r>
                            <w:proofErr w:type="spellEnd"/>
                            <w:r w:rsidRPr="00596A2A">
                              <w:rPr>
                                <w:rFonts w:ascii="Arial" w:hAnsi="Arial" w:cs="Arial"/>
                                <w:sz w:val="13"/>
                                <w:szCs w:val="13"/>
                              </w:rPr>
                              <w:t xml:space="preserve"> is a trademark of </w:t>
                            </w:r>
                            <w:proofErr w:type="spellStart"/>
                            <w:r w:rsidRPr="00596A2A">
                              <w:rPr>
                                <w:rFonts w:ascii="Arial" w:hAnsi="Arial" w:cs="Arial"/>
                                <w:sz w:val="13"/>
                                <w:szCs w:val="13"/>
                              </w:rPr>
                              <w:t>Mundorf</w:t>
                            </w:r>
                            <w:proofErr w:type="spellEnd"/>
                            <w:r w:rsidRPr="00596A2A">
                              <w:rPr>
                                <w:rFonts w:ascii="Arial" w:hAnsi="Arial" w:cs="Arial"/>
                                <w:sz w:val="13"/>
                                <w:szCs w:val="13"/>
                              </w:rPr>
                              <w:t xml:space="preserve"> EB GmbH.</w:t>
                            </w:r>
                          </w:p>
                          <w:p w14:paraId="071C26BE" w14:textId="77777777" w:rsidR="00C2147E" w:rsidRPr="00596A2A" w:rsidRDefault="00C2147E">
                            <w:pPr>
                              <w:rPr>
                                <w:rFonts w:ascii="Arial" w:hAnsi="Arial" w:cs="Arial"/>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20DF" id="_x0000_t202" coordsize="21600,21600" o:spt="202" path="m,l,21600r21600,l21600,xe">
                <v:stroke joinstyle="miter"/>
                <v:path gradientshapeok="t" o:connecttype="rect"/>
              </v:shapetype>
              <v:shape id="Text Box 40" o:spid="_x0000_s1026" type="#_x0000_t202" style="position:absolute;margin-left:-6.4pt;margin-top:11.05pt;width:96pt;height:4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" fillcolor="white [3201]" stroked="f" strokeweight=".5pt">
                <v:textbox>
                  <w:txbxContent>
                    <w:p w14:paraId="5EA362EF" w14:textId="77777777" w:rsidR="0009623B" w:rsidRPr="00596A2A" w:rsidRDefault="0009623B" w:rsidP="0009623B">
                      <w:pPr>
                        <w:widowControl/>
                        <w:autoSpaceDE/>
                        <w:autoSpaceDN/>
                        <w:rPr>
                          <w:rFonts w:ascii="Arial" w:eastAsia="Times New Roman" w:hAnsi="Arial" w:cs="Arial"/>
                          <w:b/>
                          <w:bCs/>
                          <w:color w:val="000000"/>
                          <w:sz w:val="13"/>
                          <w:szCs w:val="13"/>
                        </w:rPr>
                      </w:pPr>
                    </w:p>
                    <w:p w14:paraId="3D1749D5"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For more information, please contact:</w:t>
                      </w:r>
                    </w:p>
                    <w:p w14:paraId="41785682" w14:textId="77777777" w:rsidR="0009623B" w:rsidRPr="00596A2A" w:rsidRDefault="0009623B" w:rsidP="0009623B">
                      <w:pPr>
                        <w:widowControl/>
                        <w:autoSpaceDE/>
                        <w:autoSpaceDN/>
                        <w:rPr>
                          <w:rFonts w:ascii="Arial" w:eastAsia="Times New Roman" w:hAnsi="Arial" w:cs="Arial"/>
                          <w:color w:val="000000"/>
                          <w:sz w:val="13"/>
                          <w:szCs w:val="13"/>
                        </w:rPr>
                      </w:pPr>
                    </w:p>
                    <w:p w14:paraId="409B82CE"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 xml:space="preserve">Lucette Nicoll or </w:t>
                      </w:r>
                    </w:p>
                    <w:p w14:paraId="28F600EA"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John Nicoll</w:t>
                      </w:r>
                    </w:p>
                    <w:p w14:paraId="008DCFF4" w14:textId="77777777" w:rsidR="0009623B" w:rsidRPr="00596A2A" w:rsidRDefault="0009623B" w:rsidP="0009623B">
                      <w:pPr>
                        <w:widowControl/>
                        <w:autoSpaceDE/>
                        <w:autoSpaceDN/>
                        <w:rPr>
                          <w:rFonts w:ascii="Arial" w:eastAsia="Times New Roman" w:hAnsi="Arial" w:cs="Arial"/>
                          <w:color w:val="000000"/>
                          <w:sz w:val="13"/>
                          <w:szCs w:val="13"/>
                        </w:rPr>
                      </w:pPr>
                    </w:p>
                    <w:p w14:paraId="5B6F66EE"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 xml:space="preserve">Nicoll Public Relations </w:t>
                      </w:r>
                    </w:p>
                    <w:p w14:paraId="5BCCA781"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781-789-6000</w:t>
                      </w:r>
                    </w:p>
                    <w:p w14:paraId="5542EC82" w14:textId="77777777" w:rsidR="0009623B" w:rsidRPr="00596A2A" w:rsidRDefault="0009623B" w:rsidP="0009623B">
                      <w:pPr>
                        <w:widowControl/>
                        <w:autoSpaceDE/>
                        <w:autoSpaceDN/>
                        <w:rPr>
                          <w:rFonts w:ascii="Arial" w:eastAsia="Times New Roman" w:hAnsi="Arial" w:cs="Arial"/>
                          <w:color w:val="000000"/>
                          <w:sz w:val="13"/>
                          <w:szCs w:val="13"/>
                        </w:rPr>
                      </w:pPr>
                      <w:r w:rsidRPr="00596A2A">
                        <w:rPr>
                          <w:rFonts w:ascii="Arial" w:eastAsia="Times New Roman" w:hAnsi="Arial" w:cs="Arial"/>
                          <w:color w:val="000000"/>
                          <w:sz w:val="13"/>
                          <w:szCs w:val="13"/>
                        </w:rPr>
                        <w:t>617-470-9906</w:t>
                      </w:r>
                    </w:p>
                    <w:p w14:paraId="03781F9B" w14:textId="77777777" w:rsidR="0009623B" w:rsidRPr="00596A2A" w:rsidRDefault="005027A9" w:rsidP="0009623B">
                      <w:pPr>
                        <w:widowControl/>
                        <w:autoSpaceDE/>
                        <w:autoSpaceDN/>
                        <w:rPr>
                          <w:rFonts w:ascii="Arial" w:eastAsia="Times New Roman" w:hAnsi="Arial" w:cs="Arial"/>
                          <w:color w:val="000000"/>
                          <w:sz w:val="13"/>
                          <w:szCs w:val="13"/>
                        </w:rPr>
                      </w:pPr>
                      <w:hyperlink r:id="rId27" w:history="1">
                        <w:r w:rsidR="0009623B" w:rsidRPr="00596A2A">
                          <w:rPr>
                            <w:rStyle w:val="Hyperlink"/>
                            <w:rFonts w:ascii="Arial" w:eastAsia="Times New Roman" w:hAnsi="Arial" w:cs="Arial"/>
                            <w:sz w:val="13"/>
                            <w:szCs w:val="13"/>
                          </w:rPr>
                          <w:t>lucette@nicollpr.com</w:t>
                        </w:r>
                      </w:hyperlink>
                    </w:p>
                    <w:p w14:paraId="326131C2" w14:textId="77777777" w:rsidR="0009623B" w:rsidRPr="00596A2A" w:rsidRDefault="005027A9" w:rsidP="0009623B">
                      <w:pPr>
                        <w:widowControl/>
                        <w:autoSpaceDE/>
                        <w:autoSpaceDN/>
                        <w:rPr>
                          <w:rFonts w:ascii="Arial" w:eastAsia="Times New Roman" w:hAnsi="Arial" w:cs="Arial"/>
                          <w:color w:val="000000"/>
                          <w:sz w:val="13"/>
                          <w:szCs w:val="13"/>
                        </w:rPr>
                      </w:pPr>
                      <w:hyperlink r:id="rId28" w:history="1">
                        <w:r w:rsidR="0009623B" w:rsidRPr="00596A2A">
                          <w:rPr>
                            <w:rStyle w:val="Hyperlink"/>
                            <w:rFonts w:ascii="Arial" w:eastAsia="Times New Roman" w:hAnsi="Arial" w:cs="Arial"/>
                            <w:sz w:val="13"/>
                            <w:szCs w:val="13"/>
                          </w:rPr>
                          <w:t>john@nicollpr.com</w:t>
                        </w:r>
                      </w:hyperlink>
                    </w:p>
                    <w:p w14:paraId="55BEBF02" w14:textId="77777777" w:rsidR="0009623B" w:rsidRPr="00596A2A" w:rsidRDefault="0009623B" w:rsidP="0009623B">
                      <w:pPr>
                        <w:rPr>
                          <w:rFonts w:ascii="Arial" w:hAnsi="Arial" w:cs="Arial"/>
                          <w:sz w:val="13"/>
                          <w:szCs w:val="13"/>
                        </w:rPr>
                      </w:pPr>
                    </w:p>
                    <w:p w14:paraId="11B2A046" w14:textId="36DA38F7" w:rsidR="0009623B" w:rsidRPr="00596A2A" w:rsidRDefault="0009623B" w:rsidP="0009623B">
                      <w:pPr>
                        <w:rPr>
                          <w:rFonts w:ascii="Arial" w:hAnsi="Arial" w:cs="Arial"/>
                          <w:sz w:val="13"/>
                          <w:szCs w:val="13"/>
                        </w:rPr>
                      </w:pPr>
                      <w:r w:rsidRPr="00596A2A">
                        <w:rPr>
                          <w:rFonts w:ascii="Arial" w:eastAsia="Times New Roman" w:hAnsi="Arial" w:cs="Arial"/>
                          <w:color w:val="000000"/>
                          <w:sz w:val="13"/>
                          <w:szCs w:val="13"/>
                        </w:rPr>
                        <w:t xml:space="preserve">Download high-resolution images, fact sheets, and press release from the </w:t>
                      </w:r>
                      <w:hyperlink r:id="rId29" w:history="1">
                        <w:r w:rsidRPr="00906207">
                          <w:rPr>
                            <w:rStyle w:val="Hyperlink"/>
                            <w:rFonts w:ascii="Arial" w:eastAsia="Times New Roman" w:hAnsi="Arial" w:cs="Arial"/>
                            <w:sz w:val="13"/>
                            <w:szCs w:val="13"/>
                          </w:rPr>
                          <w:t>Bowers &amp; Wilk</w:t>
                        </w:r>
                        <w:r w:rsidRPr="00906207">
                          <w:rPr>
                            <w:rStyle w:val="Hyperlink"/>
                            <w:rFonts w:ascii="Arial" w:eastAsia="Times New Roman" w:hAnsi="Arial" w:cs="Arial"/>
                            <w:sz w:val="13"/>
                            <w:szCs w:val="13"/>
                          </w:rPr>
                          <w:t>i</w:t>
                        </w:r>
                        <w:r w:rsidRPr="00906207">
                          <w:rPr>
                            <w:rStyle w:val="Hyperlink"/>
                            <w:rFonts w:ascii="Arial" w:eastAsia="Times New Roman" w:hAnsi="Arial" w:cs="Arial"/>
                            <w:sz w:val="13"/>
                            <w:szCs w:val="13"/>
                          </w:rPr>
                          <w:t>ns Hub</w:t>
                        </w:r>
                      </w:hyperlink>
                      <w:r w:rsidRPr="00596A2A">
                        <w:rPr>
                          <w:rFonts w:ascii="Arial" w:eastAsia="Times New Roman" w:hAnsi="Arial" w:cs="Arial"/>
                          <w:color w:val="000000"/>
                          <w:sz w:val="13"/>
                          <w:szCs w:val="13"/>
                        </w:rPr>
                        <w:t xml:space="preserve"> </w:t>
                      </w:r>
                    </w:p>
                    <w:p w14:paraId="0B6951EC" w14:textId="62788015" w:rsidR="00596A2A" w:rsidRPr="00596A2A" w:rsidRDefault="00596A2A" w:rsidP="0009623B">
                      <w:pPr>
                        <w:rPr>
                          <w:rFonts w:ascii="Arial" w:hAnsi="Arial" w:cs="Arial"/>
                          <w:sz w:val="13"/>
                          <w:szCs w:val="13"/>
                        </w:rPr>
                      </w:pPr>
                    </w:p>
                    <w:p w14:paraId="37BD4419" w14:textId="77777777" w:rsidR="00596A2A" w:rsidRDefault="00596A2A" w:rsidP="0009623B">
                      <w:pPr>
                        <w:rPr>
                          <w:rFonts w:ascii="Arial" w:hAnsi="Arial" w:cs="Arial"/>
                          <w:sz w:val="13"/>
                          <w:szCs w:val="13"/>
                        </w:rPr>
                      </w:pPr>
                    </w:p>
                    <w:p w14:paraId="1EA78D2A" w14:textId="77777777" w:rsidR="00596A2A" w:rsidRDefault="00596A2A" w:rsidP="0009623B">
                      <w:pPr>
                        <w:rPr>
                          <w:rFonts w:ascii="Arial" w:hAnsi="Arial" w:cs="Arial"/>
                          <w:sz w:val="13"/>
                          <w:szCs w:val="13"/>
                        </w:rPr>
                      </w:pPr>
                    </w:p>
                    <w:p w14:paraId="3A923729" w14:textId="77777777" w:rsidR="00596A2A" w:rsidRDefault="00596A2A" w:rsidP="0009623B">
                      <w:pPr>
                        <w:rPr>
                          <w:rFonts w:ascii="Arial" w:hAnsi="Arial" w:cs="Arial"/>
                          <w:sz w:val="13"/>
                          <w:szCs w:val="13"/>
                        </w:rPr>
                      </w:pPr>
                    </w:p>
                    <w:p w14:paraId="3834951D" w14:textId="77777777" w:rsidR="00596A2A" w:rsidRDefault="00596A2A" w:rsidP="0009623B">
                      <w:pPr>
                        <w:rPr>
                          <w:rFonts w:ascii="Arial" w:hAnsi="Arial" w:cs="Arial"/>
                          <w:sz w:val="13"/>
                          <w:szCs w:val="13"/>
                        </w:rPr>
                      </w:pPr>
                    </w:p>
                    <w:p w14:paraId="185046BF" w14:textId="77777777" w:rsidR="00596A2A" w:rsidRDefault="00596A2A" w:rsidP="0009623B">
                      <w:pPr>
                        <w:rPr>
                          <w:rFonts w:ascii="Arial" w:hAnsi="Arial" w:cs="Arial"/>
                          <w:sz w:val="13"/>
                          <w:szCs w:val="13"/>
                        </w:rPr>
                      </w:pPr>
                    </w:p>
                    <w:p w14:paraId="2F4E38C1" w14:textId="77777777" w:rsidR="00596A2A" w:rsidRDefault="00596A2A" w:rsidP="0009623B">
                      <w:pPr>
                        <w:rPr>
                          <w:rFonts w:ascii="Arial" w:hAnsi="Arial" w:cs="Arial"/>
                          <w:sz w:val="13"/>
                          <w:szCs w:val="13"/>
                        </w:rPr>
                      </w:pPr>
                    </w:p>
                    <w:p w14:paraId="544D5A21" w14:textId="77777777" w:rsidR="00596A2A" w:rsidRDefault="00596A2A" w:rsidP="0009623B">
                      <w:pPr>
                        <w:rPr>
                          <w:rFonts w:ascii="Arial" w:hAnsi="Arial" w:cs="Arial"/>
                          <w:sz w:val="13"/>
                          <w:szCs w:val="13"/>
                        </w:rPr>
                      </w:pPr>
                    </w:p>
                    <w:p w14:paraId="43D68C0E" w14:textId="55AEC181" w:rsidR="00596A2A" w:rsidRPr="00596A2A" w:rsidRDefault="00596A2A" w:rsidP="0009623B">
                      <w:pPr>
                        <w:rPr>
                          <w:rFonts w:ascii="Arial" w:eastAsia="Times New Roman" w:hAnsi="Arial" w:cs="Arial"/>
                          <w:color w:val="000000"/>
                          <w:sz w:val="13"/>
                          <w:szCs w:val="13"/>
                        </w:rPr>
                      </w:pPr>
                      <w:r w:rsidRPr="00596A2A">
                        <w:rPr>
                          <w:rFonts w:ascii="Arial" w:hAnsi="Arial" w:cs="Arial"/>
                          <w:sz w:val="13"/>
                          <w:szCs w:val="13"/>
                        </w:rPr>
                        <w:t>The content in this news release is accurate at the time of publication but may be subject to change without notice. Co</w:t>
                      </w:r>
                      <w:r w:rsidR="003B64AC">
                        <w:rPr>
                          <w:rFonts w:ascii="Arial" w:hAnsi="Arial" w:cs="Arial"/>
                          <w:sz w:val="13"/>
                          <w:szCs w:val="13"/>
                        </w:rPr>
                        <w:t>n</w:t>
                      </w:r>
                      <w:r w:rsidRPr="00596A2A">
                        <w:rPr>
                          <w:rFonts w:ascii="Arial" w:hAnsi="Arial" w:cs="Arial"/>
                          <w:sz w:val="13"/>
                          <w:szCs w:val="13"/>
                        </w:rPr>
                        <w:t xml:space="preserve">tinuum, Carbon Dome and Aerofoil are trademarks of B&amp;W Group Ltd. </w:t>
                      </w:r>
                      <w:proofErr w:type="spellStart"/>
                      <w:r w:rsidRPr="00596A2A">
                        <w:rPr>
                          <w:rFonts w:ascii="Arial" w:hAnsi="Arial" w:cs="Arial"/>
                          <w:sz w:val="13"/>
                          <w:szCs w:val="13"/>
                        </w:rPr>
                        <w:t>Mundorf</w:t>
                      </w:r>
                      <w:proofErr w:type="spellEnd"/>
                      <w:r w:rsidRPr="00596A2A">
                        <w:rPr>
                          <w:rFonts w:ascii="Arial" w:hAnsi="Arial" w:cs="Arial"/>
                          <w:sz w:val="13"/>
                          <w:szCs w:val="13"/>
                        </w:rPr>
                        <w:t xml:space="preserve"> is a trademark of </w:t>
                      </w:r>
                      <w:proofErr w:type="spellStart"/>
                      <w:r w:rsidRPr="00596A2A">
                        <w:rPr>
                          <w:rFonts w:ascii="Arial" w:hAnsi="Arial" w:cs="Arial"/>
                          <w:sz w:val="13"/>
                          <w:szCs w:val="13"/>
                        </w:rPr>
                        <w:t>Mundorf</w:t>
                      </w:r>
                      <w:proofErr w:type="spellEnd"/>
                      <w:r w:rsidRPr="00596A2A">
                        <w:rPr>
                          <w:rFonts w:ascii="Arial" w:hAnsi="Arial" w:cs="Arial"/>
                          <w:sz w:val="13"/>
                          <w:szCs w:val="13"/>
                        </w:rPr>
                        <w:t xml:space="preserve"> EB GmbH.</w:t>
                      </w:r>
                    </w:p>
                    <w:p w14:paraId="071C26BE" w14:textId="77777777" w:rsidR="00C2147E" w:rsidRPr="00596A2A" w:rsidRDefault="00C2147E">
                      <w:pPr>
                        <w:rPr>
                          <w:rFonts w:ascii="Arial" w:hAnsi="Arial" w:cs="Arial"/>
                          <w:sz w:val="13"/>
                          <w:szCs w:val="13"/>
                        </w:rPr>
                      </w:pPr>
                    </w:p>
                  </w:txbxContent>
                </v:textbox>
              </v:shape>
            </w:pict>
          </mc:Fallback>
        </mc:AlternateContent>
      </w:r>
    </w:p>
    <w:p w14:paraId="76B2423B" w14:textId="2E747C61" w:rsidR="004036D0" w:rsidRPr="005D6D5D" w:rsidRDefault="004036D0">
      <w:pPr>
        <w:pStyle w:val="BodyText"/>
        <w:spacing w:before="11"/>
        <w:rPr>
          <w:rFonts w:ascii="Arial" w:hAnsi="Arial" w:cs="Arial"/>
        </w:rPr>
      </w:pPr>
    </w:p>
    <w:p w14:paraId="082B9945" w14:textId="4C7D44E9" w:rsidR="00596A2A" w:rsidRPr="00596A2A" w:rsidRDefault="00596A2A" w:rsidP="00596A2A">
      <w:pPr>
        <w:pStyle w:val="BodyText"/>
        <w:spacing w:before="31" w:line="278" w:lineRule="auto"/>
        <w:ind w:left="2629" w:right="465" w:firstLine="4"/>
        <w:rPr>
          <w:rFonts w:ascii="Arial" w:hAnsi="Arial" w:cs="Arial"/>
          <w:b/>
          <w:bCs/>
          <w:color w:val="231F20"/>
        </w:rPr>
      </w:pPr>
      <w:r>
        <w:rPr>
          <w:rFonts w:ascii="Arial" w:hAnsi="Arial" w:cs="Arial"/>
          <w:b/>
          <w:bCs/>
          <w:color w:val="231F20"/>
        </w:rPr>
        <w:t>702 Signature</w:t>
      </w:r>
    </w:p>
    <w:p w14:paraId="19BA6843" w14:textId="4FE60E77" w:rsidR="00596A2A" w:rsidRDefault="00596A2A" w:rsidP="00596A2A">
      <w:pPr>
        <w:ind w:left="2626"/>
        <w:rPr>
          <w:rFonts w:ascii="Arial" w:hAnsi="Arial" w:cs="Arial"/>
          <w:color w:val="231F20"/>
          <w:sz w:val="16"/>
          <w:szCs w:val="16"/>
        </w:rPr>
      </w:pPr>
      <w:r w:rsidRPr="00596A2A">
        <w:rPr>
          <w:rFonts w:ascii="Arial" w:hAnsi="Arial" w:cs="Arial"/>
          <w:color w:val="231F20"/>
          <w:sz w:val="16"/>
          <w:szCs w:val="16"/>
        </w:rPr>
        <w:t>A</w:t>
      </w:r>
      <w:r>
        <w:rPr>
          <w:rFonts w:ascii="Arial" w:hAnsi="Arial" w:cs="Arial"/>
          <w:color w:val="231F20"/>
          <w:sz w:val="16"/>
          <w:szCs w:val="16"/>
        </w:rPr>
        <w:t>vailable November</w:t>
      </w:r>
      <w:r w:rsidR="00286014">
        <w:rPr>
          <w:rFonts w:ascii="Arial" w:hAnsi="Arial" w:cs="Arial"/>
          <w:color w:val="231F20"/>
          <w:sz w:val="16"/>
          <w:szCs w:val="16"/>
        </w:rPr>
        <w:t>/December</w:t>
      </w:r>
      <w:r>
        <w:rPr>
          <w:rFonts w:ascii="Arial" w:hAnsi="Arial" w:cs="Arial"/>
          <w:color w:val="231F20"/>
          <w:sz w:val="16"/>
          <w:szCs w:val="16"/>
        </w:rPr>
        <w:t xml:space="preserve"> 2021</w:t>
      </w:r>
    </w:p>
    <w:p w14:paraId="47851AFE" w14:textId="11044158" w:rsidR="00596A2A" w:rsidRDefault="00596A2A" w:rsidP="00596A2A">
      <w:pPr>
        <w:ind w:left="2626"/>
        <w:rPr>
          <w:rFonts w:ascii="Arial" w:hAnsi="Arial" w:cs="Arial"/>
          <w:color w:val="231F20"/>
          <w:sz w:val="16"/>
          <w:szCs w:val="16"/>
        </w:rPr>
      </w:pPr>
      <w:r>
        <w:rPr>
          <w:rFonts w:ascii="Arial" w:hAnsi="Arial" w:cs="Arial"/>
          <w:color w:val="231F20"/>
          <w:sz w:val="16"/>
          <w:szCs w:val="16"/>
        </w:rPr>
        <w:t>$</w:t>
      </w:r>
      <w:r w:rsidR="00C43D07">
        <w:rPr>
          <w:rFonts w:ascii="Arial" w:hAnsi="Arial" w:cs="Arial"/>
          <w:color w:val="231F20"/>
          <w:sz w:val="16"/>
          <w:szCs w:val="16"/>
        </w:rPr>
        <w:t>7,</w:t>
      </w:r>
      <w:r w:rsidR="00286014">
        <w:rPr>
          <w:rFonts w:ascii="Arial" w:hAnsi="Arial" w:cs="Arial"/>
          <w:color w:val="231F20"/>
          <w:sz w:val="16"/>
          <w:szCs w:val="16"/>
        </w:rPr>
        <w:t>499</w:t>
      </w:r>
      <w:r w:rsidR="00C43D07">
        <w:rPr>
          <w:rFonts w:ascii="Arial" w:hAnsi="Arial" w:cs="Arial"/>
          <w:color w:val="231F20"/>
          <w:sz w:val="16"/>
          <w:szCs w:val="16"/>
        </w:rPr>
        <w:t xml:space="preserve"> </w:t>
      </w:r>
      <w:r w:rsidR="00906207">
        <w:rPr>
          <w:rFonts w:ascii="Arial" w:hAnsi="Arial" w:cs="Arial"/>
          <w:color w:val="231F20"/>
          <w:sz w:val="16"/>
          <w:szCs w:val="16"/>
        </w:rPr>
        <w:t>USD</w:t>
      </w:r>
      <w:r>
        <w:rPr>
          <w:rFonts w:ascii="Arial" w:hAnsi="Arial" w:cs="Arial"/>
          <w:color w:val="231F20"/>
          <w:sz w:val="16"/>
          <w:szCs w:val="16"/>
        </w:rPr>
        <w:t xml:space="preserve"> per pair</w:t>
      </w:r>
      <w:r w:rsidR="00906207">
        <w:rPr>
          <w:rFonts w:ascii="Arial" w:hAnsi="Arial" w:cs="Arial"/>
          <w:color w:val="231F20"/>
          <w:sz w:val="16"/>
          <w:szCs w:val="16"/>
        </w:rPr>
        <w:t xml:space="preserve"> </w:t>
      </w:r>
    </w:p>
    <w:p w14:paraId="2B77B141" w14:textId="29D7D492" w:rsidR="00596A2A" w:rsidRDefault="00596A2A" w:rsidP="00596A2A">
      <w:pPr>
        <w:ind w:left="2626"/>
        <w:rPr>
          <w:rFonts w:ascii="Arial" w:hAnsi="Arial" w:cs="Arial"/>
          <w:color w:val="231F20"/>
          <w:sz w:val="16"/>
          <w:szCs w:val="16"/>
        </w:rPr>
      </w:pPr>
    </w:p>
    <w:p w14:paraId="5802A33A" w14:textId="090AF889" w:rsidR="00596A2A" w:rsidRDefault="00596A2A" w:rsidP="00596A2A">
      <w:pPr>
        <w:ind w:left="2626"/>
        <w:rPr>
          <w:rFonts w:ascii="Arial" w:hAnsi="Arial" w:cs="Arial"/>
          <w:color w:val="231F20"/>
          <w:sz w:val="16"/>
          <w:szCs w:val="16"/>
        </w:rPr>
      </w:pPr>
      <w:proofErr w:type="spellStart"/>
      <w:r>
        <w:rPr>
          <w:rFonts w:ascii="Arial" w:hAnsi="Arial" w:cs="Arial"/>
          <w:color w:val="231F20"/>
          <w:sz w:val="16"/>
          <w:szCs w:val="16"/>
        </w:rPr>
        <w:t>Floorstander</w:t>
      </w:r>
      <w:proofErr w:type="spellEnd"/>
    </w:p>
    <w:p w14:paraId="2B7444C5" w14:textId="6BAF43BD" w:rsidR="00596A2A" w:rsidRDefault="00596A2A" w:rsidP="00596A2A">
      <w:pPr>
        <w:ind w:left="2626"/>
        <w:rPr>
          <w:rFonts w:ascii="Arial" w:hAnsi="Arial" w:cs="Arial"/>
          <w:color w:val="231F20"/>
          <w:sz w:val="16"/>
          <w:szCs w:val="16"/>
        </w:rPr>
      </w:pPr>
      <w:r>
        <w:rPr>
          <w:rFonts w:ascii="Arial" w:hAnsi="Arial" w:cs="Arial"/>
          <w:color w:val="231F20"/>
          <w:sz w:val="16"/>
          <w:szCs w:val="16"/>
        </w:rPr>
        <w:t>Three-way vented-box Tweeter-on-Top</w:t>
      </w:r>
    </w:p>
    <w:p w14:paraId="3DC6A25F" w14:textId="548BEEC3" w:rsidR="00596A2A" w:rsidRDefault="00596A2A" w:rsidP="00596A2A">
      <w:pPr>
        <w:ind w:left="2626"/>
        <w:rPr>
          <w:rFonts w:ascii="Arial" w:hAnsi="Arial" w:cs="Arial"/>
          <w:color w:val="231F20"/>
          <w:sz w:val="16"/>
          <w:szCs w:val="16"/>
        </w:rPr>
      </w:pPr>
      <w:r>
        <w:rPr>
          <w:rFonts w:ascii="Arial" w:hAnsi="Arial" w:cs="Arial"/>
          <w:color w:val="231F20"/>
          <w:sz w:val="16"/>
          <w:szCs w:val="16"/>
        </w:rPr>
        <w:t xml:space="preserve">3 x </w:t>
      </w:r>
      <w:r w:rsidR="00906207">
        <w:rPr>
          <w:rFonts w:ascii="Arial" w:hAnsi="Arial" w:cs="Arial"/>
          <w:color w:val="231F20"/>
          <w:sz w:val="16"/>
          <w:szCs w:val="16"/>
        </w:rPr>
        <w:t>6.5”</w:t>
      </w:r>
      <w:r>
        <w:rPr>
          <w:rFonts w:ascii="Arial" w:hAnsi="Arial" w:cs="Arial"/>
          <w:color w:val="231F20"/>
          <w:sz w:val="16"/>
          <w:szCs w:val="16"/>
        </w:rPr>
        <w:t xml:space="preserve"> Aerofoil Profile bass</w:t>
      </w:r>
    </w:p>
    <w:p w14:paraId="5BDE6828" w14:textId="0F2C9AFE" w:rsidR="00596A2A" w:rsidRDefault="00596A2A" w:rsidP="00596A2A">
      <w:pPr>
        <w:ind w:left="2626"/>
        <w:rPr>
          <w:rFonts w:ascii="Arial" w:hAnsi="Arial" w:cs="Arial"/>
          <w:color w:val="231F20"/>
          <w:sz w:val="16"/>
          <w:szCs w:val="16"/>
        </w:rPr>
      </w:pPr>
      <w:r>
        <w:rPr>
          <w:rFonts w:ascii="Arial" w:hAnsi="Arial" w:cs="Arial"/>
          <w:color w:val="231F20"/>
          <w:sz w:val="16"/>
          <w:szCs w:val="16"/>
        </w:rPr>
        <w:t xml:space="preserve">1 x </w:t>
      </w:r>
      <w:r w:rsidR="00906207">
        <w:rPr>
          <w:rFonts w:ascii="Arial" w:hAnsi="Arial" w:cs="Arial"/>
          <w:color w:val="231F20"/>
          <w:sz w:val="16"/>
          <w:szCs w:val="16"/>
        </w:rPr>
        <w:t>6”</w:t>
      </w:r>
      <w:r>
        <w:rPr>
          <w:rFonts w:ascii="Arial" w:hAnsi="Arial" w:cs="Arial"/>
          <w:color w:val="231F20"/>
          <w:sz w:val="16"/>
          <w:szCs w:val="16"/>
        </w:rPr>
        <w:t xml:space="preserve"> Continuum FST midrange, decoupled</w:t>
      </w:r>
    </w:p>
    <w:p w14:paraId="27BDFB5A" w14:textId="3391C2CC" w:rsidR="00596A2A" w:rsidRDefault="00596A2A" w:rsidP="00596A2A">
      <w:pPr>
        <w:ind w:left="2626"/>
        <w:rPr>
          <w:rFonts w:ascii="Arial" w:hAnsi="Arial" w:cs="Arial"/>
          <w:color w:val="231F20"/>
          <w:sz w:val="16"/>
          <w:szCs w:val="16"/>
        </w:rPr>
      </w:pPr>
      <w:r>
        <w:rPr>
          <w:rFonts w:ascii="Arial" w:hAnsi="Arial" w:cs="Arial"/>
          <w:color w:val="231F20"/>
          <w:sz w:val="16"/>
          <w:szCs w:val="16"/>
        </w:rPr>
        <w:t>1</w:t>
      </w:r>
      <w:r w:rsidR="00906207">
        <w:rPr>
          <w:rFonts w:ascii="Arial" w:hAnsi="Arial" w:cs="Arial"/>
          <w:color w:val="231F20"/>
          <w:sz w:val="16"/>
          <w:szCs w:val="16"/>
        </w:rPr>
        <w:t xml:space="preserve"> </w:t>
      </w:r>
      <w:r>
        <w:rPr>
          <w:rFonts w:ascii="Arial" w:hAnsi="Arial" w:cs="Arial"/>
          <w:color w:val="231F20"/>
          <w:sz w:val="16"/>
          <w:szCs w:val="16"/>
        </w:rPr>
        <w:t xml:space="preserve">x </w:t>
      </w:r>
      <w:r w:rsidR="00906207">
        <w:rPr>
          <w:rFonts w:ascii="Arial" w:hAnsi="Arial" w:cs="Arial"/>
          <w:color w:val="231F20"/>
          <w:sz w:val="16"/>
          <w:szCs w:val="16"/>
        </w:rPr>
        <w:t>1”</w:t>
      </w:r>
      <w:r>
        <w:rPr>
          <w:rFonts w:ascii="Arial" w:hAnsi="Arial" w:cs="Arial"/>
          <w:color w:val="231F20"/>
          <w:sz w:val="16"/>
          <w:szCs w:val="16"/>
        </w:rPr>
        <w:t xml:space="preserve"> Carbon Dome tweeter in Solid Body Tweeter-on-Top</w:t>
      </w:r>
    </w:p>
    <w:p w14:paraId="29592296" w14:textId="77777777" w:rsidR="00A13D35" w:rsidRDefault="00A13D35" w:rsidP="00596A2A">
      <w:pPr>
        <w:ind w:left="2626"/>
        <w:rPr>
          <w:rFonts w:ascii="Arial" w:hAnsi="Arial" w:cs="Arial"/>
          <w:color w:val="231F20"/>
          <w:sz w:val="16"/>
          <w:szCs w:val="16"/>
        </w:rPr>
      </w:pPr>
    </w:p>
    <w:p w14:paraId="4066AFDF" w14:textId="77777777" w:rsidR="00596A2A" w:rsidRDefault="00596A2A" w:rsidP="00A13D35">
      <w:pPr>
        <w:rPr>
          <w:rFonts w:ascii="Arial" w:hAnsi="Arial" w:cs="Arial"/>
          <w:b/>
          <w:bCs/>
          <w:color w:val="231F20"/>
          <w:sz w:val="16"/>
          <w:szCs w:val="16"/>
        </w:rPr>
      </w:pPr>
    </w:p>
    <w:p w14:paraId="4CFC03AB" w14:textId="77777777" w:rsidR="00596A2A" w:rsidRDefault="00596A2A" w:rsidP="00A13D35">
      <w:pPr>
        <w:rPr>
          <w:rFonts w:ascii="Arial" w:hAnsi="Arial" w:cs="Arial"/>
          <w:b/>
          <w:bCs/>
          <w:color w:val="231F20"/>
          <w:sz w:val="16"/>
          <w:szCs w:val="16"/>
        </w:rPr>
      </w:pPr>
    </w:p>
    <w:p w14:paraId="064DA224" w14:textId="77777777" w:rsidR="00286014" w:rsidRDefault="00286014" w:rsidP="00596A2A">
      <w:pPr>
        <w:ind w:left="2626"/>
        <w:rPr>
          <w:rFonts w:ascii="Arial" w:hAnsi="Arial" w:cs="Arial"/>
          <w:b/>
          <w:bCs/>
          <w:color w:val="231F20"/>
          <w:sz w:val="16"/>
          <w:szCs w:val="16"/>
        </w:rPr>
      </w:pPr>
    </w:p>
    <w:p w14:paraId="4379903F" w14:textId="77777777" w:rsidR="00286014" w:rsidRDefault="00286014" w:rsidP="00596A2A">
      <w:pPr>
        <w:ind w:left="2626"/>
        <w:rPr>
          <w:rFonts w:ascii="Arial" w:hAnsi="Arial" w:cs="Arial"/>
          <w:b/>
          <w:bCs/>
          <w:color w:val="231F20"/>
          <w:sz w:val="16"/>
          <w:szCs w:val="16"/>
        </w:rPr>
      </w:pPr>
    </w:p>
    <w:p w14:paraId="1C213B1B" w14:textId="6B51FD91" w:rsidR="00596A2A" w:rsidRPr="00596A2A" w:rsidRDefault="00596A2A" w:rsidP="00596A2A">
      <w:pPr>
        <w:ind w:left="2626"/>
        <w:rPr>
          <w:rFonts w:ascii="Arial" w:hAnsi="Arial" w:cs="Arial"/>
          <w:b/>
          <w:bCs/>
          <w:color w:val="231F20"/>
          <w:sz w:val="16"/>
          <w:szCs w:val="16"/>
        </w:rPr>
      </w:pPr>
      <w:r w:rsidRPr="00596A2A">
        <w:rPr>
          <w:rFonts w:ascii="Arial" w:hAnsi="Arial" w:cs="Arial"/>
          <w:b/>
          <w:bCs/>
          <w:color w:val="231F20"/>
          <w:sz w:val="16"/>
          <w:szCs w:val="16"/>
        </w:rPr>
        <w:t>705 Signature</w:t>
      </w:r>
    </w:p>
    <w:p w14:paraId="0F04628A" w14:textId="08F92532" w:rsidR="00596A2A" w:rsidRDefault="00596A2A" w:rsidP="00596A2A">
      <w:pPr>
        <w:ind w:left="2626"/>
        <w:rPr>
          <w:rFonts w:ascii="Arial" w:hAnsi="Arial" w:cs="Arial"/>
          <w:color w:val="231F20"/>
          <w:sz w:val="16"/>
          <w:szCs w:val="16"/>
        </w:rPr>
      </w:pPr>
      <w:r>
        <w:rPr>
          <w:rFonts w:ascii="Arial" w:hAnsi="Arial" w:cs="Arial"/>
          <w:color w:val="231F20"/>
          <w:sz w:val="16"/>
          <w:szCs w:val="16"/>
        </w:rPr>
        <w:t>Available November</w:t>
      </w:r>
      <w:r w:rsidR="00286014">
        <w:rPr>
          <w:rFonts w:ascii="Arial" w:hAnsi="Arial" w:cs="Arial"/>
          <w:color w:val="231F20"/>
          <w:sz w:val="16"/>
          <w:szCs w:val="16"/>
        </w:rPr>
        <w:t>/December</w:t>
      </w:r>
      <w:r>
        <w:rPr>
          <w:rFonts w:ascii="Arial" w:hAnsi="Arial" w:cs="Arial"/>
          <w:color w:val="231F20"/>
          <w:sz w:val="16"/>
          <w:szCs w:val="16"/>
        </w:rPr>
        <w:t xml:space="preserve"> 2021</w:t>
      </w:r>
    </w:p>
    <w:p w14:paraId="248B6E81" w14:textId="6873BB5A" w:rsidR="00596A2A" w:rsidRDefault="00596A2A" w:rsidP="00596A2A">
      <w:pPr>
        <w:ind w:left="2626"/>
        <w:rPr>
          <w:rFonts w:ascii="Arial" w:hAnsi="Arial" w:cs="Arial"/>
          <w:color w:val="231F20"/>
          <w:sz w:val="16"/>
          <w:szCs w:val="16"/>
        </w:rPr>
      </w:pPr>
      <w:r>
        <w:rPr>
          <w:rFonts w:ascii="Arial" w:hAnsi="Arial" w:cs="Arial"/>
          <w:color w:val="231F20"/>
          <w:sz w:val="16"/>
          <w:szCs w:val="16"/>
        </w:rPr>
        <w:t>$3,99</w:t>
      </w:r>
      <w:r w:rsidR="00286014">
        <w:rPr>
          <w:rFonts w:ascii="Arial" w:hAnsi="Arial" w:cs="Arial"/>
          <w:color w:val="231F20"/>
          <w:sz w:val="16"/>
          <w:szCs w:val="16"/>
        </w:rPr>
        <w:t>9</w:t>
      </w:r>
      <w:r>
        <w:rPr>
          <w:rFonts w:ascii="Arial" w:hAnsi="Arial" w:cs="Arial"/>
          <w:color w:val="231F20"/>
          <w:sz w:val="16"/>
          <w:szCs w:val="16"/>
        </w:rPr>
        <w:t xml:space="preserve"> </w:t>
      </w:r>
      <w:r w:rsidR="00906207">
        <w:rPr>
          <w:rFonts w:ascii="Arial" w:hAnsi="Arial" w:cs="Arial"/>
          <w:color w:val="231F20"/>
          <w:sz w:val="16"/>
          <w:szCs w:val="16"/>
        </w:rPr>
        <w:t xml:space="preserve">USD </w:t>
      </w:r>
      <w:r>
        <w:rPr>
          <w:rFonts w:ascii="Arial" w:hAnsi="Arial" w:cs="Arial"/>
          <w:color w:val="231F20"/>
          <w:sz w:val="16"/>
          <w:szCs w:val="16"/>
        </w:rPr>
        <w:t>per pair</w:t>
      </w:r>
      <w:r w:rsidR="00906207">
        <w:rPr>
          <w:rFonts w:ascii="Arial" w:hAnsi="Arial" w:cs="Arial"/>
          <w:color w:val="231F20"/>
          <w:sz w:val="16"/>
          <w:szCs w:val="16"/>
        </w:rPr>
        <w:t xml:space="preserve"> </w:t>
      </w:r>
    </w:p>
    <w:p w14:paraId="0DDFE6B0" w14:textId="61A1969F" w:rsidR="00596A2A" w:rsidRDefault="00596A2A" w:rsidP="00596A2A">
      <w:pPr>
        <w:ind w:left="2626"/>
        <w:rPr>
          <w:rFonts w:ascii="Arial" w:hAnsi="Arial" w:cs="Arial"/>
          <w:color w:val="231F20"/>
          <w:sz w:val="16"/>
          <w:szCs w:val="16"/>
        </w:rPr>
      </w:pPr>
    </w:p>
    <w:p w14:paraId="0F1C43CE" w14:textId="77EDF627" w:rsidR="00596A2A" w:rsidRDefault="00596A2A" w:rsidP="00596A2A">
      <w:pPr>
        <w:ind w:left="2626"/>
        <w:rPr>
          <w:rFonts w:ascii="Arial" w:hAnsi="Arial" w:cs="Arial"/>
          <w:color w:val="231F20"/>
          <w:sz w:val="16"/>
          <w:szCs w:val="16"/>
        </w:rPr>
      </w:pPr>
      <w:r>
        <w:rPr>
          <w:rFonts w:ascii="Arial" w:hAnsi="Arial" w:cs="Arial"/>
          <w:color w:val="231F20"/>
          <w:sz w:val="16"/>
          <w:szCs w:val="16"/>
        </w:rPr>
        <w:t>Stand-mount</w:t>
      </w:r>
    </w:p>
    <w:p w14:paraId="7F091FAA" w14:textId="11B5CA3A" w:rsidR="00596A2A" w:rsidRDefault="00596A2A" w:rsidP="00596A2A">
      <w:pPr>
        <w:ind w:left="2626"/>
        <w:rPr>
          <w:rFonts w:ascii="Arial" w:hAnsi="Arial" w:cs="Arial"/>
          <w:color w:val="231F20"/>
          <w:sz w:val="16"/>
          <w:szCs w:val="16"/>
        </w:rPr>
      </w:pPr>
      <w:r>
        <w:rPr>
          <w:rFonts w:ascii="Arial" w:hAnsi="Arial" w:cs="Arial"/>
          <w:color w:val="231F20"/>
          <w:sz w:val="16"/>
          <w:szCs w:val="16"/>
        </w:rPr>
        <w:t>2-way vented-box</w:t>
      </w:r>
    </w:p>
    <w:p w14:paraId="061BD011" w14:textId="58118D68" w:rsidR="00596A2A" w:rsidRDefault="00596A2A" w:rsidP="00596A2A">
      <w:pPr>
        <w:ind w:left="2626"/>
        <w:rPr>
          <w:rFonts w:ascii="Arial" w:hAnsi="Arial" w:cs="Arial"/>
          <w:color w:val="231F20"/>
          <w:sz w:val="16"/>
          <w:szCs w:val="16"/>
        </w:rPr>
      </w:pPr>
      <w:r>
        <w:rPr>
          <w:rFonts w:ascii="Arial" w:hAnsi="Arial" w:cs="Arial"/>
          <w:color w:val="231F20"/>
          <w:sz w:val="16"/>
          <w:szCs w:val="16"/>
        </w:rPr>
        <w:t>Tweeter-on-Top</w:t>
      </w:r>
    </w:p>
    <w:p w14:paraId="346AAD44" w14:textId="22F33425" w:rsidR="00596A2A" w:rsidRDefault="00596A2A" w:rsidP="00596A2A">
      <w:pPr>
        <w:ind w:left="2626"/>
        <w:rPr>
          <w:rFonts w:ascii="Arial" w:hAnsi="Arial" w:cs="Arial"/>
          <w:color w:val="231F20"/>
          <w:sz w:val="16"/>
          <w:szCs w:val="16"/>
        </w:rPr>
      </w:pPr>
      <w:r>
        <w:rPr>
          <w:rFonts w:ascii="Arial" w:hAnsi="Arial" w:cs="Arial"/>
          <w:color w:val="231F20"/>
          <w:sz w:val="16"/>
          <w:szCs w:val="16"/>
        </w:rPr>
        <w:t xml:space="preserve">1 x </w:t>
      </w:r>
      <w:r w:rsidR="00906207">
        <w:rPr>
          <w:rFonts w:ascii="Arial" w:hAnsi="Arial" w:cs="Arial"/>
          <w:color w:val="231F20"/>
          <w:sz w:val="16"/>
          <w:szCs w:val="16"/>
        </w:rPr>
        <w:t>6.5”</w:t>
      </w:r>
      <w:r>
        <w:rPr>
          <w:rFonts w:ascii="Arial" w:hAnsi="Arial" w:cs="Arial"/>
          <w:color w:val="231F20"/>
          <w:sz w:val="16"/>
          <w:szCs w:val="16"/>
        </w:rPr>
        <w:t xml:space="preserve"> Continuum bass/midrange</w:t>
      </w:r>
    </w:p>
    <w:p w14:paraId="3CC9A647" w14:textId="4672F81D" w:rsidR="00596A2A" w:rsidRPr="00596A2A" w:rsidRDefault="00596A2A" w:rsidP="00596A2A">
      <w:pPr>
        <w:ind w:left="2626"/>
        <w:rPr>
          <w:rFonts w:ascii="Arial" w:hAnsi="Arial" w:cs="Arial"/>
          <w:b/>
          <w:color w:val="231F20"/>
          <w:sz w:val="16"/>
          <w:szCs w:val="16"/>
        </w:rPr>
      </w:pPr>
      <w:r>
        <w:rPr>
          <w:rFonts w:ascii="Arial" w:hAnsi="Arial" w:cs="Arial"/>
          <w:color w:val="231F20"/>
          <w:sz w:val="16"/>
          <w:szCs w:val="16"/>
        </w:rPr>
        <w:t xml:space="preserve">1 x </w:t>
      </w:r>
      <w:r w:rsidR="00906207">
        <w:rPr>
          <w:rFonts w:ascii="Arial" w:hAnsi="Arial" w:cs="Arial"/>
          <w:color w:val="231F20"/>
          <w:sz w:val="16"/>
          <w:szCs w:val="16"/>
        </w:rPr>
        <w:t>1”</w:t>
      </w:r>
      <w:r>
        <w:rPr>
          <w:rFonts w:ascii="Arial" w:hAnsi="Arial" w:cs="Arial"/>
          <w:color w:val="231F20"/>
          <w:sz w:val="16"/>
          <w:szCs w:val="16"/>
        </w:rPr>
        <w:t xml:space="preserve"> Carbon Dome tweeter in Solid Body Tweeter-on-Top</w:t>
      </w:r>
    </w:p>
    <w:p w14:paraId="3CF6B0B8" w14:textId="2A711D8A" w:rsidR="00596A2A" w:rsidRDefault="00596A2A">
      <w:pPr>
        <w:ind w:left="2626"/>
        <w:rPr>
          <w:rFonts w:ascii="Arial" w:hAnsi="Arial" w:cs="Arial"/>
          <w:b/>
          <w:color w:val="231F20"/>
          <w:sz w:val="16"/>
        </w:rPr>
      </w:pPr>
    </w:p>
    <w:p w14:paraId="62B2EA3E" w14:textId="77777777" w:rsidR="00596A2A" w:rsidRDefault="00596A2A" w:rsidP="00596A2A">
      <w:pPr>
        <w:rPr>
          <w:rFonts w:ascii="Arial" w:hAnsi="Arial" w:cs="Arial"/>
          <w:b/>
          <w:color w:val="231F20"/>
          <w:sz w:val="16"/>
        </w:rPr>
      </w:pPr>
    </w:p>
    <w:p w14:paraId="6896B9FD" w14:textId="77777777" w:rsidR="00596A2A" w:rsidRDefault="00596A2A">
      <w:pPr>
        <w:ind w:left="2626"/>
        <w:rPr>
          <w:rFonts w:ascii="Arial" w:hAnsi="Arial" w:cs="Arial"/>
          <w:b/>
          <w:color w:val="231F20"/>
          <w:sz w:val="16"/>
        </w:rPr>
      </w:pPr>
    </w:p>
    <w:p w14:paraId="2FB83C30" w14:textId="77777777" w:rsidR="00596A2A" w:rsidRDefault="00596A2A" w:rsidP="00596A2A">
      <w:pPr>
        <w:rPr>
          <w:rFonts w:ascii="Arial" w:hAnsi="Arial" w:cs="Arial"/>
          <w:b/>
          <w:color w:val="231F20"/>
          <w:sz w:val="16"/>
        </w:rPr>
      </w:pPr>
    </w:p>
    <w:p w14:paraId="09178F17" w14:textId="67D907F8" w:rsidR="00286014" w:rsidRDefault="00286014" w:rsidP="00596A2A">
      <w:pPr>
        <w:rPr>
          <w:rFonts w:ascii="Arial" w:hAnsi="Arial" w:cs="Arial"/>
          <w:b/>
          <w:color w:val="231F20"/>
          <w:sz w:val="16"/>
        </w:rPr>
      </w:pPr>
    </w:p>
    <w:p w14:paraId="0C13B227" w14:textId="77777777" w:rsidR="00286014" w:rsidRDefault="00286014" w:rsidP="00596A2A">
      <w:pPr>
        <w:rPr>
          <w:rFonts w:ascii="Arial" w:hAnsi="Arial" w:cs="Arial"/>
          <w:b/>
          <w:color w:val="231F20"/>
          <w:sz w:val="16"/>
        </w:rPr>
      </w:pPr>
    </w:p>
    <w:p w14:paraId="2FA3C845" w14:textId="03A82438" w:rsidR="004036D0" w:rsidRPr="005D6D5D" w:rsidRDefault="005D6D5D">
      <w:pPr>
        <w:ind w:left="2626"/>
        <w:rPr>
          <w:rFonts w:ascii="Arial" w:hAnsi="Arial" w:cs="Arial"/>
          <w:b/>
          <w:sz w:val="16"/>
        </w:rPr>
      </w:pPr>
      <w:r w:rsidRPr="005D6D5D">
        <w:rPr>
          <w:rFonts w:ascii="Arial" w:hAnsi="Arial" w:cs="Arial"/>
          <w:b/>
          <w:color w:val="231F20"/>
          <w:sz w:val="16"/>
        </w:rPr>
        <w:t>About Bowers &amp; Wilkins</w:t>
      </w:r>
    </w:p>
    <w:p w14:paraId="6393E64E" w14:textId="684808A5" w:rsidR="004036D0" w:rsidRPr="00596A2A" w:rsidRDefault="005D6D5D" w:rsidP="00596A2A">
      <w:pPr>
        <w:pStyle w:val="BodyText"/>
        <w:spacing w:before="30" w:line="278" w:lineRule="auto"/>
        <w:ind w:left="2628" w:right="266" w:firstLine="8"/>
        <w:rPr>
          <w:rFonts w:ascii="Arial" w:hAnsi="Arial" w:cs="Arial"/>
        </w:rPr>
      </w:pPr>
      <w:r w:rsidRPr="005D6D5D">
        <w:rPr>
          <w:rFonts w:ascii="Arial" w:hAnsi="Arial" w:cs="Arial"/>
          <w:color w:val="231F20"/>
          <w:spacing w:val="2"/>
        </w:rPr>
        <w:t xml:space="preserve">Bowers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founded </w:t>
      </w:r>
      <w:r w:rsidRPr="005D6D5D">
        <w:rPr>
          <w:rFonts w:ascii="Arial" w:hAnsi="Arial" w:cs="Arial"/>
          <w:color w:val="231F20"/>
        </w:rPr>
        <w:t xml:space="preserve">in the UK in </w:t>
      </w:r>
      <w:r w:rsidRPr="005D6D5D">
        <w:rPr>
          <w:rFonts w:ascii="Arial" w:hAnsi="Arial" w:cs="Arial"/>
          <w:color w:val="231F20"/>
          <w:spacing w:val="2"/>
        </w:rPr>
        <w:t xml:space="preserve">1966, </w:t>
      </w:r>
      <w:r w:rsidRPr="005D6D5D">
        <w:rPr>
          <w:rFonts w:ascii="Arial" w:hAnsi="Arial" w:cs="Arial"/>
          <w:color w:val="231F20"/>
        </w:rPr>
        <w:t xml:space="preserve">has </w:t>
      </w:r>
      <w:r w:rsidRPr="005D6D5D">
        <w:rPr>
          <w:rFonts w:ascii="Arial" w:hAnsi="Arial" w:cs="Arial"/>
          <w:color w:val="231F20"/>
          <w:spacing w:val="2"/>
        </w:rPr>
        <w:t xml:space="preserve">been </w:t>
      </w:r>
      <w:r w:rsidRPr="005D6D5D">
        <w:rPr>
          <w:rFonts w:ascii="Arial" w:hAnsi="Arial" w:cs="Arial"/>
          <w:color w:val="231F20"/>
        </w:rPr>
        <w:t xml:space="preserve">at the forefront of </w:t>
      </w:r>
      <w:r w:rsidRPr="005D6D5D">
        <w:rPr>
          <w:rFonts w:ascii="Arial" w:hAnsi="Arial" w:cs="Arial"/>
          <w:color w:val="231F20"/>
          <w:spacing w:val="2"/>
        </w:rPr>
        <w:t xml:space="preserve">high-performance audio </w:t>
      </w:r>
      <w:r w:rsidRPr="005D6D5D">
        <w:rPr>
          <w:rFonts w:ascii="Arial" w:hAnsi="Arial" w:cs="Arial"/>
          <w:color w:val="231F20"/>
        </w:rPr>
        <w:t xml:space="preserve">for more </w:t>
      </w:r>
      <w:r w:rsidRPr="005D6D5D">
        <w:rPr>
          <w:rFonts w:ascii="Arial" w:hAnsi="Arial" w:cs="Arial"/>
          <w:color w:val="231F20"/>
          <w:spacing w:val="2"/>
        </w:rPr>
        <w:t xml:space="preserve">than </w:t>
      </w:r>
      <w:r w:rsidRPr="005D6D5D">
        <w:rPr>
          <w:rFonts w:ascii="Arial" w:hAnsi="Arial" w:cs="Arial"/>
          <w:color w:val="231F20"/>
        </w:rPr>
        <w:t xml:space="preserve">50 </w:t>
      </w:r>
      <w:r w:rsidRPr="005D6D5D">
        <w:rPr>
          <w:rFonts w:ascii="Arial" w:hAnsi="Arial" w:cs="Arial"/>
          <w:color w:val="231F20"/>
          <w:spacing w:val="2"/>
        </w:rPr>
        <w:t xml:space="preserve">years. Bowers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designs </w:t>
      </w:r>
      <w:r w:rsidRPr="005D6D5D">
        <w:rPr>
          <w:rFonts w:ascii="Arial" w:hAnsi="Arial" w:cs="Arial"/>
          <w:color w:val="231F20"/>
        </w:rPr>
        <w:t xml:space="preserve">and </w:t>
      </w:r>
      <w:r w:rsidRPr="005D6D5D">
        <w:rPr>
          <w:rFonts w:ascii="Arial" w:hAnsi="Arial" w:cs="Arial"/>
          <w:color w:val="231F20"/>
          <w:spacing w:val="2"/>
        </w:rPr>
        <w:t xml:space="preserve">manufactures precision home speakers, headphones, </w:t>
      </w:r>
      <w:r w:rsidRPr="005D6D5D">
        <w:rPr>
          <w:rFonts w:ascii="Arial" w:hAnsi="Arial" w:cs="Arial"/>
          <w:color w:val="231F20"/>
          <w:spacing w:val="3"/>
        </w:rPr>
        <w:t xml:space="preserve">custom </w:t>
      </w:r>
      <w:r w:rsidRPr="005D6D5D">
        <w:rPr>
          <w:rFonts w:ascii="Arial" w:hAnsi="Arial" w:cs="Arial"/>
          <w:color w:val="231F20"/>
          <w:spacing w:val="2"/>
        </w:rPr>
        <w:t xml:space="preserve">installation </w:t>
      </w:r>
      <w:r w:rsidRPr="005D6D5D">
        <w:rPr>
          <w:rFonts w:ascii="Arial" w:hAnsi="Arial" w:cs="Arial"/>
          <w:color w:val="231F20"/>
        </w:rPr>
        <w:t xml:space="preserve">and </w:t>
      </w:r>
      <w:r w:rsidRPr="005D6D5D">
        <w:rPr>
          <w:rFonts w:ascii="Arial" w:hAnsi="Arial" w:cs="Arial"/>
          <w:color w:val="231F20"/>
          <w:spacing w:val="2"/>
        </w:rPr>
        <w:t xml:space="preserve">performance </w:t>
      </w:r>
      <w:r w:rsidRPr="005D6D5D">
        <w:rPr>
          <w:rFonts w:ascii="Arial" w:hAnsi="Arial" w:cs="Arial"/>
          <w:color w:val="231F20"/>
        </w:rPr>
        <w:t xml:space="preserve">car </w:t>
      </w:r>
      <w:r w:rsidRPr="005D6D5D">
        <w:rPr>
          <w:rFonts w:ascii="Arial" w:hAnsi="Arial" w:cs="Arial"/>
          <w:color w:val="231F20"/>
          <w:spacing w:val="2"/>
        </w:rPr>
        <w:t xml:space="preserve">audio products that </w:t>
      </w:r>
      <w:r w:rsidRPr="005D6D5D">
        <w:rPr>
          <w:rFonts w:ascii="Arial" w:hAnsi="Arial" w:cs="Arial"/>
          <w:color w:val="231F20"/>
        </w:rPr>
        <w:t xml:space="preserve">set new </w:t>
      </w:r>
      <w:r w:rsidRPr="005D6D5D">
        <w:rPr>
          <w:rFonts w:ascii="Arial" w:hAnsi="Arial" w:cs="Arial"/>
          <w:color w:val="231F20"/>
          <w:spacing w:val="2"/>
        </w:rPr>
        <w:t xml:space="preserve">standards </w:t>
      </w:r>
      <w:r w:rsidRPr="005D6D5D">
        <w:rPr>
          <w:rFonts w:ascii="Arial" w:hAnsi="Arial" w:cs="Arial"/>
          <w:color w:val="231F20"/>
        </w:rPr>
        <w:t xml:space="preserve">for </w:t>
      </w:r>
      <w:r w:rsidRPr="005D6D5D">
        <w:rPr>
          <w:rFonts w:ascii="Arial" w:hAnsi="Arial" w:cs="Arial"/>
          <w:color w:val="231F20"/>
          <w:spacing w:val="2"/>
        </w:rPr>
        <w:t xml:space="preserve">innovation </w:t>
      </w:r>
      <w:r w:rsidRPr="005D6D5D">
        <w:rPr>
          <w:rFonts w:ascii="Arial" w:hAnsi="Arial" w:cs="Arial"/>
          <w:color w:val="231F20"/>
        </w:rPr>
        <w:t xml:space="preserve">and </w:t>
      </w:r>
      <w:r w:rsidRPr="005D6D5D">
        <w:rPr>
          <w:rFonts w:ascii="Arial" w:hAnsi="Arial" w:cs="Arial"/>
          <w:color w:val="231F20"/>
          <w:spacing w:val="2"/>
        </w:rPr>
        <w:t xml:space="preserve">sound </w:t>
      </w:r>
      <w:r w:rsidRPr="005D6D5D">
        <w:rPr>
          <w:rFonts w:ascii="Arial" w:hAnsi="Arial" w:cs="Arial"/>
          <w:color w:val="231F20"/>
          <w:spacing w:val="3"/>
        </w:rPr>
        <w:t xml:space="preserve">quality, earning </w:t>
      </w:r>
      <w:r w:rsidRPr="005D6D5D">
        <w:rPr>
          <w:rFonts w:ascii="Arial" w:hAnsi="Arial" w:cs="Arial"/>
          <w:color w:val="231F20"/>
          <w:spacing w:val="2"/>
        </w:rPr>
        <w:t xml:space="preserve">countless </w:t>
      </w:r>
      <w:r w:rsidRPr="005D6D5D">
        <w:rPr>
          <w:rFonts w:ascii="Arial" w:hAnsi="Arial" w:cs="Arial"/>
          <w:color w:val="231F20"/>
        </w:rPr>
        <w:t xml:space="preserve">awards and </w:t>
      </w:r>
      <w:r w:rsidRPr="005D6D5D">
        <w:rPr>
          <w:rFonts w:ascii="Arial" w:hAnsi="Arial" w:cs="Arial"/>
          <w:color w:val="231F20"/>
          <w:spacing w:val="2"/>
        </w:rPr>
        <w:t xml:space="preserve">accolades </w:t>
      </w:r>
      <w:r w:rsidRPr="005D6D5D">
        <w:rPr>
          <w:rFonts w:ascii="Arial" w:hAnsi="Arial" w:cs="Arial"/>
          <w:color w:val="231F20"/>
        </w:rPr>
        <w:t xml:space="preserve">from the world’s </w:t>
      </w:r>
      <w:r w:rsidRPr="005D6D5D">
        <w:rPr>
          <w:rFonts w:ascii="Arial" w:hAnsi="Arial" w:cs="Arial"/>
          <w:color w:val="231F20"/>
          <w:spacing w:val="2"/>
        </w:rPr>
        <w:t xml:space="preserve">leading </w:t>
      </w:r>
      <w:r w:rsidRPr="005D6D5D">
        <w:rPr>
          <w:rFonts w:ascii="Arial" w:hAnsi="Arial" w:cs="Arial"/>
          <w:color w:val="231F20"/>
        </w:rPr>
        <w:t xml:space="preserve">recording </w:t>
      </w:r>
      <w:r w:rsidRPr="005D6D5D">
        <w:rPr>
          <w:rFonts w:ascii="Arial" w:hAnsi="Arial" w:cs="Arial"/>
          <w:color w:val="231F20"/>
          <w:spacing w:val="2"/>
        </w:rPr>
        <w:t xml:space="preserve">studios </w:t>
      </w:r>
      <w:r w:rsidRPr="005D6D5D">
        <w:rPr>
          <w:rFonts w:ascii="Arial" w:hAnsi="Arial" w:cs="Arial"/>
          <w:color w:val="231F20"/>
        </w:rPr>
        <w:t xml:space="preserve">and </w:t>
      </w:r>
      <w:r w:rsidRPr="005D6D5D">
        <w:rPr>
          <w:rFonts w:ascii="Arial" w:hAnsi="Arial" w:cs="Arial"/>
          <w:color w:val="231F20"/>
          <w:spacing w:val="2"/>
        </w:rPr>
        <w:t xml:space="preserve">musicians. </w:t>
      </w:r>
      <w:r w:rsidRPr="005D6D5D">
        <w:rPr>
          <w:rFonts w:ascii="Arial" w:hAnsi="Arial" w:cs="Arial"/>
          <w:color w:val="231F20"/>
          <w:spacing w:val="3"/>
        </w:rPr>
        <w:t>Bowers</w:t>
      </w:r>
      <w:r>
        <w:rPr>
          <w:rFonts w:ascii="Arial" w:hAnsi="Arial" w:cs="Arial"/>
          <w:color w:val="231F20"/>
          <w:spacing w:val="3"/>
        </w:rPr>
        <w:t xml:space="preserve"> </w:t>
      </w:r>
      <w:r w:rsidRPr="005D6D5D">
        <w:rPr>
          <w:rFonts w:ascii="Arial" w:hAnsi="Arial" w:cs="Arial"/>
          <w:color w:val="231F20"/>
        </w:rPr>
        <w:t xml:space="preserve">&amp; </w:t>
      </w:r>
      <w:r w:rsidRPr="005D6D5D">
        <w:rPr>
          <w:rFonts w:ascii="Arial" w:hAnsi="Arial" w:cs="Arial"/>
          <w:color w:val="231F20"/>
          <w:spacing w:val="3"/>
        </w:rPr>
        <w:t xml:space="preserve">Wilkins’ </w:t>
      </w:r>
      <w:r w:rsidRPr="005D6D5D">
        <w:rPr>
          <w:rFonts w:ascii="Arial" w:hAnsi="Arial" w:cs="Arial"/>
          <w:color w:val="231F20"/>
          <w:spacing w:val="2"/>
        </w:rPr>
        <w:t xml:space="preserve">reputation </w:t>
      </w:r>
      <w:r w:rsidRPr="005D6D5D">
        <w:rPr>
          <w:rFonts w:ascii="Arial" w:hAnsi="Arial" w:cs="Arial"/>
          <w:color w:val="231F20"/>
        </w:rPr>
        <w:t xml:space="preserve">is </w:t>
      </w:r>
      <w:r w:rsidRPr="005D6D5D">
        <w:rPr>
          <w:rFonts w:ascii="Arial" w:hAnsi="Arial" w:cs="Arial"/>
          <w:color w:val="231F20"/>
          <w:spacing w:val="2"/>
        </w:rPr>
        <w:t xml:space="preserve">based </w:t>
      </w:r>
      <w:r w:rsidRPr="005D6D5D">
        <w:rPr>
          <w:rFonts w:ascii="Arial" w:hAnsi="Arial" w:cs="Arial"/>
          <w:color w:val="231F20"/>
        </w:rPr>
        <w:t xml:space="preserve">on the </w:t>
      </w:r>
      <w:r w:rsidRPr="005D6D5D">
        <w:rPr>
          <w:rFonts w:ascii="Arial" w:hAnsi="Arial" w:cs="Arial"/>
          <w:color w:val="231F20"/>
          <w:spacing w:val="2"/>
        </w:rPr>
        <w:t xml:space="preserve">unwavering pursuit </w:t>
      </w:r>
      <w:r w:rsidRPr="005D6D5D">
        <w:rPr>
          <w:rFonts w:ascii="Arial" w:hAnsi="Arial" w:cs="Arial"/>
          <w:color w:val="231F20"/>
        </w:rPr>
        <w:t xml:space="preserve">of the </w:t>
      </w:r>
      <w:r w:rsidRPr="005D6D5D">
        <w:rPr>
          <w:rFonts w:ascii="Arial" w:hAnsi="Arial" w:cs="Arial"/>
          <w:color w:val="231F20"/>
          <w:spacing w:val="2"/>
        </w:rPr>
        <w:t xml:space="preserve">best possible sound </w:t>
      </w:r>
      <w:r w:rsidRPr="005D6D5D">
        <w:rPr>
          <w:rFonts w:ascii="Arial" w:hAnsi="Arial" w:cs="Arial"/>
          <w:color w:val="231F20"/>
        </w:rPr>
        <w:t xml:space="preserve">and an </w:t>
      </w:r>
      <w:r w:rsidRPr="005D6D5D">
        <w:rPr>
          <w:rFonts w:ascii="Arial" w:hAnsi="Arial" w:cs="Arial"/>
          <w:color w:val="231F20"/>
          <w:spacing w:val="3"/>
        </w:rPr>
        <w:t xml:space="preserve">unsurpassable </w:t>
      </w:r>
      <w:r w:rsidRPr="005D6D5D">
        <w:rPr>
          <w:rFonts w:ascii="Arial" w:hAnsi="Arial" w:cs="Arial"/>
          <w:color w:val="231F20"/>
          <w:spacing w:val="2"/>
        </w:rPr>
        <w:t xml:space="preserve">music listening experience. </w:t>
      </w:r>
      <w:r w:rsidR="00112CED">
        <w:rPr>
          <w:rFonts w:ascii="Arial" w:hAnsi="Arial" w:cs="Arial"/>
          <w:color w:val="231F20"/>
          <w:spacing w:val="2"/>
        </w:rPr>
        <w:t xml:space="preserve">Bowers &amp; Wilkins joined the Sound United LLC family of brands in 2020. </w:t>
      </w:r>
      <w:r w:rsidRPr="005D6D5D">
        <w:rPr>
          <w:rFonts w:ascii="Arial" w:hAnsi="Arial" w:cs="Arial"/>
          <w:color w:val="231F20"/>
          <w:spacing w:val="3"/>
        </w:rPr>
        <w:t xml:space="preserve">Learn </w:t>
      </w:r>
      <w:r w:rsidRPr="005D6D5D">
        <w:rPr>
          <w:rFonts w:ascii="Arial" w:hAnsi="Arial" w:cs="Arial"/>
          <w:color w:val="231F20"/>
        </w:rPr>
        <w:t>more at</w:t>
      </w:r>
      <w:r w:rsidR="00112CED">
        <w:rPr>
          <w:rFonts w:ascii="Arial" w:hAnsi="Arial" w:cs="Arial"/>
          <w:color w:val="231F20"/>
          <w:spacing w:val="30"/>
        </w:rPr>
        <w:t xml:space="preserve"> </w:t>
      </w:r>
      <w:hyperlink r:id="rId30" w:history="1">
        <w:r w:rsidRPr="008675A1">
          <w:rPr>
            <w:rStyle w:val="Hyperlink"/>
            <w:rFonts w:ascii="Arial" w:hAnsi="Arial" w:cs="Arial"/>
            <w:spacing w:val="3"/>
          </w:rPr>
          <w:t>bowerswilkins.com</w:t>
        </w:r>
      </w:hyperlink>
      <w:r w:rsidR="00596A2A" w:rsidRPr="005D6D5D">
        <w:rPr>
          <w:rFonts w:ascii="Arial" w:hAnsi="Arial" w:cs="Arial"/>
          <w:sz w:val="12"/>
        </w:rPr>
        <w:t xml:space="preserve"> </w:t>
      </w:r>
    </w:p>
    <w:p w14:paraId="6B3E229B" w14:textId="2F6E5894" w:rsidR="004036D0" w:rsidRPr="005D6D5D" w:rsidRDefault="004036D0" w:rsidP="00596A2A">
      <w:pPr>
        <w:spacing w:line="244" w:lineRule="auto"/>
        <w:ind w:right="8691"/>
        <w:rPr>
          <w:rFonts w:ascii="Arial" w:hAnsi="Arial" w:cs="Arial"/>
          <w:sz w:val="12"/>
        </w:rPr>
      </w:pPr>
    </w:p>
    <w:sectPr w:rsidR="004036D0" w:rsidRPr="005D6D5D">
      <w:pgSz w:w="11910" w:h="16840"/>
      <w:pgMar w:top="560" w:right="46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20B0604020202020204"/>
    <w:charset w:val="4D"/>
    <w:family w:val="swiss"/>
    <w:notTrueType/>
    <w:pitch w:val="variable"/>
    <w:sig w:usb0="8000002F" w:usb1="5000204A" w:usb2="00000000" w:usb3="00000000" w:csb0="0000009B" w:csb1="00000000"/>
  </w:font>
  <w:font w:name="HelveticaNeueLT Pro 75 Bd">
    <w:altName w:val="Arial"/>
    <w:panose1 w:val="020B0604020202020204"/>
    <w:charset w:val="4D"/>
    <w:family w:val="swiss"/>
    <w:notTrueType/>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D0"/>
    <w:rsid w:val="0009623B"/>
    <w:rsid w:val="00112CED"/>
    <w:rsid w:val="00286014"/>
    <w:rsid w:val="003B64AC"/>
    <w:rsid w:val="004036D0"/>
    <w:rsid w:val="005027A9"/>
    <w:rsid w:val="00596A2A"/>
    <w:rsid w:val="005D6D5D"/>
    <w:rsid w:val="006F5905"/>
    <w:rsid w:val="00786226"/>
    <w:rsid w:val="00853ECE"/>
    <w:rsid w:val="008675A1"/>
    <w:rsid w:val="00906207"/>
    <w:rsid w:val="00936505"/>
    <w:rsid w:val="00953173"/>
    <w:rsid w:val="00A13D35"/>
    <w:rsid w:val="00A76366"/>
    <w:rsid w:val="00BB3C66"/>
    <w:rsid w:val="00BE19C8"/>
    <w:rsid w:val="00C2147E"/>
    <w:rsid w:val="00C43D07"/>
    <w:rsid w:val="00CE352A"/>
    <w:rsid w:val="00DC66D9"/>
    <w:rsid w:val="00E11B3A"/>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1F2E"/>
  <w15:docId w15:val="{C47C40B6-FE9C-44E4-80F0-38AF366B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2509"/>
    </w:pPr>
    <w:rPr>
      <w:rFonts w:ascii="HelveticaNeueLT Pro 75 Bd" w:eastAsia="HelveticaNeueLT Pro 75 Bd" w:hAnsi="HelveticaNeueLT Pro 75 Bd" w:cs="HelveticaNeueLT Pro 75 Bd"/>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623B"/>
    <w:rPr>
      <w:color w:val="0000FF"/>
      <w:u w:val="single"/>
    </w:rPr>
  </w:style>
  <w:style w:type="character" w:styleId="FollowedHyperlink">
    <w:name w:val="FollowedHyperlink"/>
    <w:basedOn w:val="DefaultParagraphFont"/>
    <w:uiPriority w:val="99"/>
    <w:semiHidden/>
    <w:unhideWhenUsed/>
    <w:rsid w:val="00DC66D9"/>
    <w:rPr>
      <w:color w:val="800080" w:themeColor="followedHyperlink"/>
      <w:u w:val="single"/>
    </w:rPr>
  </w:style>
  <w:style w:type="character" w:styleId="UnresolvedMention">
    <w:name w:val="Unresolved Mention"/>
    <w:basedOn w:val="DefaultParagraphFont"/>
    <w:uiPriority w:val="99"/>
    <w:semiHidden/>
    <w:unhideWhenUsed/>
    <w:rsid w:val="0086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s://hub.bowerswilkins.com/share/28A024DF-CA10-4B73-A3214D9B27430671/"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mailto:john@nicollpr.com"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s://hub.bowerswilkins.com/share/28A024DF-CA10-4B73-A3214D9B27430671/"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lucette@nicollpr.com" TargetMode="External"/><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yperlink" Target="mailto:john@nicollpr.com"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mailto:lucette@nicollpr.com" TargetMode="External"/><Relationship Id="rId30" Type="http://schemas.openxmlformats.org/officeDocument/2006/relationships/hyperlink" Target="http://www.bowerswil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913</Words>
  <Characters>5442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600 Series Anniversary Edition Press Release.indd</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 Series Anniversary Edition Press Release.indd</dc:title>
  <cp:lastModifiedBy>John Nicoll</cp:lastModifiedBy>
  <cp:revision>5</cp:revision>
  <cp:lastPrinted>2020-08-24T19:00:00Z</cp:lastPrinted>
  <dcterms:created xsi:type="dcterms:W3CDTF">2021-11-16T19:31:00Z</dcterms:created>
  <dcterms:modified xsi:type="dcterms:W3CDTF">2021-11-16T20:32:00Z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Adobe InDesign 15.1 (Windows)</vt:lpwstr>
  </property>
  <property fmtid="{D5CDD505-2E9C-101B-9397-08002B2CF9AE}" pid="4" name="LastSaved">
    <vt:filetime>2020-08-14T00:00:00Z</vt:filetime>
  </property>
</Properties>
</file>